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298" w:rsidRDefault="00F81D88" w:rsidP="00B51D56">
      <w:pPr>
        <w:adjustRightInd w:val="0"/>
        <w:snapToGrid w:val="0"/>
        <w:spacing w:beforeLines="50" w:before="156" w:after="100" w:afterAutospacing="1"/>
        <w:jc w:val="center"/>
        <w:rPr>
          <w:rFonts w:ascii="黑体" w:eastAsia="黑体" w:hAnsi="黑体"/>
          <w:b/>
          <w:sz w:val="32"/>
          <w:szCs w:val="30"/>
        </w:rPr>
      </w:pPr>
      <w:r w:rsidRPr="001C0930">
        <w:rPr>
          <w:rFonts w:ascii="黑体" w:eastAsia="黑体" w:hAnsi="黑体" w:hint="eastAsia"/>
          <w:b/>
          <w:sz w:val="32"/>
          <w:szCs w:val="30"/>
        </w:rPr>
        <w:t>生命科学学院</w:t>
      </w:r>
      <w:r w:rsidR="00F021C3" w:rsidRPr="001C0930">
        <w:rPr>
          <w:rFonts w:ascii="黑体" w:eastAsia="黑体" w:hAnsi="黑体" w:hint="eastAsia"/>
          <w:b/>
          <w:sz w:val="32"/>
          <w:szCs w:val="30"/>
        </w:rPr>
        <w:t>硕士</w:t>
      </w:r>
      <w:r w:rsidRPr="001C0930">
        <w:rPr>
          <w:rFonts w:ascii="黑体" w:eastAsia="黑体" w:hAnsi="黑体" w:hint="eastAsia"/>
          <w:b/>
          <w:sz w:val="32"/>
          <w:szCs w:val="30"/>
        </w:rPr>
        <w:t>研究生学业奖学金</w:t>
      </w:r>
      <w:r w:rsidR="00F021C3" w:rsidRPr="001C0930">
        <w:rPr>
          <w:rFonts w:ascii="黑体" w:eastAsia="黑体" w:hAnsi="黑体" w:hint="eastAsia"/>
          <w:b/>
          <w:sz w:val="32"/>
          <w:szCs w:val="30"/>
        </w:rPr>
        <w:t>评审实施办法</w:t>
      </w:r>
    </w:p>
    <w:p w:rsidR="00B51D56" w:rsidRPr="00B51D56" w:rsidRDefault="00B51D56" w:rsidP="00B51D56">
      <w:pPr>
        <w:adjustRightInd w:val="0"/>
        <w:snapToGrid w:val="0"/>
        <w:spacing w:after="240"/>
        <w:jc w:val="center"/>
        <w:rPr>
          <w:rFonts w:ascii="黑体" w:eastAsia="黑体" w:hAnsi="黑体" w:hint="eastAsia"/>
          <w:b/>
          <w:sz w:val="32"/>
          <w:szCs w:val="30"/>
        </w:rPr>
      </w:pPr>
      <w:r>
        <w:rPr>
          <w:rFonts w:ascii="黑体" w:eastAsia="黑体" w:hAnsi="黑体" w:hint="eastAsia"/>
          <w:b/>
          <w:sz w:val="32"/>
          <w:szCs w:val="30"/>
        </w:rPr>
        <w:t>(试</w:t>
      </w:r>
      <w:r>
        <w:rPr>
          <w:rFonts w:ascii="黑体" w:eastAsia="黑体" w:hAnsi="黑体"/>
          <w:b/>
          <w:sz w:val="32"/>
          <w:szCs w:val="30"/>
        </w:rPr>
        <w:t>行</w:t>
      </w:r>
      <w:r>
        <w:rPr>
          <w:rFonts w:ascii="黑体" w:eastAsia="黑体" w:hAnsi="黑体" w:hint="eastAsia"/>
          <w:b/>
          <w:sz w:val="32"/>
          <w:szCs w:val="30"/>
        </w:rPr>
        <w:t>)</w:t>
      </w:r>
    </w:p>
    <w:p w:rsidR="002B540E" w:rsidRPr="00FC2BF5" w:rsidRDefault="002B540E" w:rsidP="00596CA7">
      <w:pPr>
        <w:widowControl/>
        <w:autoSpaceDE w:val="0"/>
        <w:autoSpaceDN w:val="0"/>
        <w:adjustRightInd w:val="0"/>
        <w:spacing w:beforeLines="50" w:before="156" w:afterLines="50" w:after="156" w:line="360" w:lineRule="auto"/>
        <w:jc w:val="center"/>
        <w:rPr>
          <w:rFonts w:ascii="黑体" w:eastAsia="黑体" w:hAnsi="黑体" w:cs="黑体"/>
          <w:b/>
          <w:kern w:val="0"/>
          <w:sz w:val="28"/>
          <w:szCs w:val="28"/>
        </w:rPr>
      </w:pPr>
      <w:r w:rsidRPr="00FC2BF5">
        <w:rPr>
          <w:rFonts w:ascii="黑体" w:eastAsia="黑体" w:hAnsi="黑体" w:cs="黑体" w:hint="eastAsia"/>
          <w:b/>
          <w:kern w:val="0"/>
          <w:sz w:val="28"/>
          <w:szCs w:val="28"/>
        </w:rPr>
        <w:t>第一章  总则</w:t>
      </w:r>
    </w:p>
    <w:p w:rsidR="00F81D88" w:rsidRPr="001C0930" w:rsidRDefault="00F021C3" w:rsidP="001C0930">
      <w:pPr>
        <w:widowControl/>
        <w:autoSpaceDE w:val="0"/>
        <w:autoSpaceDN w:val="0"/>
        <w:adjustRightInd w:val="0"/>
        <w:spacing w:line="360" w:lineRule="auto"/>
        <w:ind w:firstLineChars="200" w:firstLine="480"/>
        <w:jc w:val="left"/>
        <w:rPr>
          <w:rFonts w:ascii="宋体" w:hAnsi="宋体" w:cs="黑体"/>
          <w:kern w:val="0"/>
          <w:sz w:val="24"/>
        </w:rPr>
      </w:pPr>
      <w:r w:rsidRPr="001C0930">
        <w:rPr>
          <w:rFonts w:ascii="宋体" w:hAnsi="宋体" w:cs="黑体" w:hint="eastAsia"/>
          <w:kern w:val="0"/>
          <w:sz w:val="24"/>
        </w:rPr>
        <w:t>为做好硕士研究生</w:t>
      </w:r>
      <w:r w:rsidR="00F81D88" w:rsidRPr="001C0930">
        <w:rPr>
          <w:rFonts w:ascii="宋体" w:hAnsi="宋体" w:cs="黑体" w:hint="eastAsia"/>
          <w:kern w:val="0"/>
          <w:sz w:val="24"/>
        </w:rPr>
        <w:t>学业奖学金</w:t>
      </w:r>
      <w:r w:rsidRPr="001C0930">
        <w:rPr>
          <w:rFonts w:ascii="宋体" w:hAnsi="宋体" w:cs="黑体" w:hint="eastAsia"/>
          <w:kern w:val="0"/>
          <w:sz w:val="24"/>
        </w:rPr>
        <w:t>评审工作，根据</w:t>
      </w:r>
      <w:r w:rsidR="00F81D88" w:rsidRPr="001C0930">
        <w:rPr>
          <w:rFonts w:ascii="宋体" w:hAnsi="宋体" w:cs="黑体" w:hint="eastAsia"/>
          <w:kern w:val="0"/>
          <w:sz w:val="24"/>
        </w:rPr>
        <w:t>《烟台大学研究生学业奖学金评选办法（试行）》</w:t>
      </w:r>
      <w:r w:rsidRPr="001C0930">
        <w:rPr>
          <w:rFonts w:ascii="宋体" w:hAnsi="宋体" w:cs="黑体" w:hint="eastAsia"/>
          <w:kern w:val="0"/>
          <w:sz w:val="24"/>
        </w:rPr>
        <w:t>，结合</w:t>
      </w:r>
      <w:r w:rsidR="006144C4">
        <w:rPr>
          <w:rFonts w:ascii="宋体" w:hAnsi="宋体" w:cs="黑体" w:hint="eastAsia"/>
          <w:kern w:val="0"/>
          <w:sz w:val="24"/>
        </w:rPr>
        <w:t>我</w:t>
      </w:r>
      <w:r w:rsidRPr="001C0930">
        <w:rPr>
          <w:rFonts w:ascii="宋体" w:hAnsi="宋体" w:cs="黑体" w:hint="eastAsia"/>
          <w:kern w:val="0"/>
          <w:sz w:val="24"/>
        </w:rPr>
        <w:t>院的实</w:t>
      </w:r>
      <w:bookmarkStart w:id="0" w:name="_GoBack"/>
      <w:bookmarkEnd w:id="0"/>
      <w:r w:rsidRPr="001C0930">
        <w:rPr>
          <w:rFonts w:ascii="宋体" w:hAnsi="宋体" w:cs="黑体" w:hint="eastAsia"/>
          <w:kern w:val="0"/>
          <w:sz w:val="24"/>
        </w:rPr>
        <w:t>际情况，特制定本实施细则。</w:t>
      </w:r>
    </w:p>
    <w:p w:rsidR="002B540E" w:rsidRPr="00FC2BF5" w:rsidRDefault="002B540E" w:rsidP="00596CA7">
      <w:pPr>
        <w:widowControl/>
        <w:autoSpaceDE w:val="0"/>
        <w:autoSpaceDN w:val="0"/>
        <w:adjustRightInd w:val="0"/>
        <w:spacing w:beforeLines="50" w:before="156" w:afterLines="50" w:after="156" w:line="360" w:lineRule="auto"/>
        <w:jc w:val="center"/>
        <w:rPr>
          <w:rFonts w:ascii="黑体" w:eastAsia="黑体" w:hAnsi="黑体" w:cs="黑体"/>
          <w:b/>
          <w:kern w:val="0"/>
          <w:sz w:val="28"/>
          <w:szCs w:val="28"/>
        </w:rPr>
      </w:pPr>
      <w:r w:rsidRPr="00FC2BF5">
        <w:rPr>
          <w:rFonts w:ascii="黑体" w:eastAsia="黑体" w:hAnsi="黑体" w:cs="黑体" w:hint="eastAsia"/>
          <w:b/>
          <w:kern w:val="0"/>
          <w:sz w:val="28"/>
          <w:szCs w:val="28"/>
        </w:rPr>
        <w:t>第二章 评选条件和奖励标准</w:t>
      </w:r>
    </w:p>
    <w:p w:rsidR="00FC2BF5" w:rsidRDefault="001C0930" w:rsidP="001C0930">
      <w:pPr>
        <w:widowControl/>
        <w:autoSpaceDE w:val="0"/>
        <w:autoSpaceDN w:val="0"/>
        <w:adjustRightInd w:val="0"/>
        <w:spacing w:line="360" w:lineRule="auto"/>
        <w:ind w:firstLineChars="200" w:firstLine="482"/>
        <w:jc w:val="left"/>
        <w:rPr>
          <w:rFonts w:ascii="宋体" w:hAnsi="宋体" w:cs="黑体"/>
          <w:b/>
          <w:kern w:val="0"/>
          <w:sz w:val="24"/>
        </w:rPr>
      </w:pPr>
      <w:r w:rsidRPr="00FC2BF5">
        <w:rPr>
          <w:rFonts w:ascii="宋体" w:hAnsi="宋体" w:cs="黑体" w:hint="eastAsia"/>
          <w:b/>
          <w:kern w:val="0"/>
          <w:sz w:val="24"/>
        </w:rPr>
        <w:t>一</w:t>
      </w:r>
      <w:r w:rsidRPr="00FC2BF5">
        <w:rPr>
          <w:rFonts w:ascii="宋体" w:hAnsi="宋体" w:cs="黑体"/>
          <w:b/>
          <w:kern w:val="0"/>
          <w:sz w:val="24"/>
        </w:rPr>
        <w:t>、</w:t>
      </w:r>
      <w:r w:rsidR="00FC2BF5">
        <w:rPr>
          <w:rFonts w:ascii="宋体" w:hAnsi="宋体" w:cs="黑体" w:hint="eastAsia"/>
          <w:b/>
          <w:kern w:val="0"/>
          <w:sz w:val="24"/>
        </w:rPr>
        <w:t>评</w:t>
      </w:r>
      <w:r w:rsidR="00FC2BF5">
        <w:rPr>
          <w:rFonts w:ascii="宋体" w:hAnsi="宋体" w:cs="黑体"/>
          <w:b/>
          <w:kern w:val="0"/>
          <w:sz w:val="24"/>
        </w:rPr>
        <w:t>选条件</w:t>
      </w:r>
    </w:p>
    <w:p w:rsidR="00F81D88" w:rsidRPr="00FC2BF5" w:rsidRDefault="00FC2BF5" w:rsidP="001C0930">
      <w:pPr>
        <w:widowControl/>
        <w:autoSpaceDE w:val="0"/>
        <w:autoSpaceDN w:val="0"/>
        <w:adjustRightInd w:val="0"/>
        <w:spacing w:line="360" w:lineRule="auto"/>
        <w:ind w:firstLineChars="200" w:firstLine="480"/>
        <w:jc w:val="left"/>
        <w:rPr>
          <w:rFonts w:ascii="宋体" w:hAnsi="宋体" w:cs="黑体"/>
          <w:kern w:val="0"/>
          <w:sz w:val="24"/>
        </w:rPr>
      </w:pPr>
      <w:r w:rsidRPr="00FC2BF5">
        <w:rPr>
          <w:rFonts w:ascii="宋体" w:hAnsi="宋体" w:cs="黑体"/>
          <w:kern w:val="0"/>
          <w:sz w:val="24"/>
        </w:rPr>
        <w:t>（</w:t>
      </w:r>
      <w:r w:rsidRPr="00FC2BF5">
        <w:rPr>
          <w:rFonts w:ascii="宋体" w:hAnsi="宋体" w:cs="黑体" w:hint="eastAsia"/>
          <w:kern w:val="0"/>
          <w:sz w:val="24"/>
        </w:rPr>
        <w:t>一</w:t>
      </w:r>
      <w:r w:rsidRPr="00FC2BF5">
        <w:rPr>
          <w:rFonts w:ascii="宋体" w:hAnsi="宋体" w:cs="黑体"/>
          <w:kern w:val="0"/>
          <w:sz w:val="24"/>
        </w:rPr>
        <w:t>）</w:t>
      </w:r>
      <w:r w:rsidR="00F81D88" w:rsidRPr="00FC2BF5">
        <w:rPr>
          <w:rFonts w:ascii="宋体" w:hAnsi="宋体" w:cs="黑体" w:hint="eastAsia"/>
          <w:kern w:val="0"/>
          <w:sz w:val="24"/>
        </w:rPr>
        <w:t>研究生学业奖学金基本申请条件：</w:t>
      </w:r>
    </w:p>
    <w:p w:rsidR="00F81D88" w:rsidRPr="001C0930" w:rsidRDefault="001C0930" w:rsidP="001C0930">
      <w:pPr>
        <w:widowControl/>
        <w:autoSpaceDE w:val="0"/>
        <w:autoSpaceDN w:val="0"/>
        <w:adjustRightInd w:val="0"/>
        <w:spacing w:line="360" w:lineRule="auto"/>
        <w:ind w:firstLineChars="200" w:firstLine="480"/>
        <w:jc w:val="left"/>
        <w:rPr>
          <w:rFonts w:ascii="宋体" w:hAnsi="宋体" w:cs="黑体"/>
          <w:kern w:val="0"/>
          <w:sz w:val="24"/>
        </w:rPr>
      </w:pPr>
      <w:r>
        <w:rPr>
          <w:rFonts w:ascii="宋体" w:hAnsi="宋体" w:cs="黑体" w:hint="eastAsia"/>
          <w:kern w:val="0"/>
          <w:sz w:val="24"/>
        </w:rPr>
        <w:t>1、</w:t>
      </w:r>
      <w:r w:rsidR="00F81D88" w:rsidRPr="001C0930">
        <w:rPr>
          <w:rFonts w:ascii="宋体" w:hAnsi="宋体" w:cs="黑体" w:hint="eastAsia"/>
          <w:kern w:val="0"/>
          <w:sz w:val="24"/>
        </w:rPr>
        <w:t>热爱社会主义祖国，拥护中国共产党的领导；</w:t>
      </w:r>
    </w:p>
    <w:p w:rsidR="00F81D88" w:rsidRPr="001C0930" w:rsidRDefault="001C0930" w:rsidP="001C0930">
      <w:pPr>
        <w:widowControl/>
        <w:autoSpaceDE w:val="0"/>
        <w:autoSpaceDN w:val="0"/>
        <w:adjustRightInd w:val="0"/>
        <w:spacing w:line="360" w:lineRule="auto"/>
        <w:ind w:firstLineChars="200" w:firstLine="480"/>
        <w:jc w:val="left"/>
        <w:rPr>
          <w:rFonts w:ascii="宋体" w:hAnsi="宋体" w:cs="黑体"/>
          <w:kern w:val="0"/>
          <w:sz w:val="24"/>
        </w:rPr>
      </w:pPr>
      <w:r>
        <w:rPr>
          <w:rFonts w:ascii="宋体" w:hAnsi="宋体" w:cs="黑体" w:hint="eastAsia"/>
          <w:kern w:val="0"/>
          <w:sz w:val="24"/>
        </w:rPr>
        <w:t>2、</w:t>
      </w:r>
      <w:r w:rsidR="00F81D88" w:rsidRPr="001C0930">
        <w:rPr>
          <w:rFonts w:ascii="宋体" w:hAnsi="宋体" w:cs="黑体" w:hint="eastAsia"/>
          <w:kern w:val="0"/>
          <w:sz w:val="24"/>
        </w:rPr>
        <w:t>遵守宪法和法律，遵守学校规章制度；</w:t>
      </w:r>
    </w:p>
    <w:p w:rsidR="00F81D88" w:rsidRPr="001C0930" w:rsidRDefault="001C0930" w:rsidP="001C0930">
      <w:pPr>
        <w:widowControl/>
        <w:autoSpaceDE w:val="0"/>
        <w:autoSpaceDN w:val="0"/>
        <w:adjustRightInd w:val="0"/>
        <w:spacing w:line="360" w:lineRule="auto"/>
        <w:ind w:firstLineChars="200" w:firstLine="480"/>
        <w:jc w:val="left"/>
        <w:rPr>
          <w:rFonts w:ascii="宋体" w:hAnsi="宋体" w:cs="黑体"/>
          <w:kern w:val="0"/>
          <w:sz w:val="24"/>
        </w:rPr>
      </w:pPr>
      <w:r>
        <w:rPr>
          <w:rFonts w:ascii="宋体" w:hAnsi="宋体" w:cs="黑体" w:hint="eastAsia"/>
          <w:kern w:val="0"/>
          <w:sz w:val="24"/>
        </w:rPr>
        <w:t>3、</w:t>
      </w:r>
      <w:r w:rsidR="00F81D88" w:rsidRPr="001C0930">
        <w:rPr>
          <w:rFonts w:ascii="宋体" w:hAnsi="宋体" w:cs="黑体" w:hint="eastAsia"/>
          <w:kern w:val="0"/>
          <w:sz w:val="24"/>
        </w:rPr>
        <w:t>诚实守信，</w:t>
      </w:r>
      <w:r w:rsidRPr="001C0930">
        <w:rPr>
          <w:rFonts w:ascii="宋体" w:hAnsi="宋体" w:cs="黑体" w:hint="eastAsia"/>
          <w:kern w:val="0"/>
          <w:sz w:val="24"/>
        </w:rPr>
        <w:t>道德品质优良，无违反学术道德规范行为；</w:t>
      </w:r>
    </w:p>
    <w:p w:rsidR="00F81D88" w:rsidRPr="001C0930" w:rsidRDefault="001C0930" w:rsidP="001C0930">
      <w:pPr>
        <w:widowControl/>
        <w:autoSpaceDE w:val="0"/>
        <w:autoSpaceDN w:val="0"/>
        <w:adjustRightInd w:val="0"/>
        <w:spacing w:line="360" w:lineRule="auto"/>
        <w:ind w:firstLineChars="200" w:firstLine="480"/>
        <w:jc w:val="left"/>
        <w:rPr>
          <w:rFonts w:ascii="宋体" w:hAnsi="宋体" w:cs="黑体"/>
          <w:kern w:val="0"/>
          <w:sz w:val="24"/>
        </w:rPr>
      </w:pPr>
      <w:r>
        <w:rPr>
          <w:rFonts w:ascii="宋体" w:hAnsi="宋体" w:cs="黑体" w:hint="eastAsia"/>
          <w:kern w:val="0"/>
          <w:sz w:val="24"/>
        </w:rPr>
        <w:t>4、</w:t>
      </w:r>
      <w:r w:rsidR="00F81D88" w:rsidRPr="001C0930">
        <w:rPr>
          <w:rFonts w:ascii="宋体" w:hAnsi="宋体" w:cs="黑体" w:hint="eastAsia"/>
          <w:kern w:val="0"/>
          <w:sz w:val="24"/>
        </w:rPr>
        <w:t>积极参与科学研究和社会实践。</w:t>
      </w:r>
    </w:p>
    <w:p w:rsidR="00F81D88" w:rsidRPr="00FC2BF5" w:rsidRDefault="00FC2BF5" w:rsidP="001C0930">
      <w:pPr>
        <w:widowControl/>
        <w:autoSpaceDE w:val="0"/>
        <w:autoSpaceDN w:val="0"/>
        <w:adjustRightInd w:val="0"/>
        <w:spacing w:line="360" w:lineRule="auto"/>
        <w:ind w:firstLineChars="200" w:firstLine="480"/>
        <w:jc w:val="left"/>
        <w:rPr>
          <w:rFonts w:ascii="宋体" w:hAnsi="宋体" w:cs="黑体"/>
          <w:kern w:val="0"/>
          <w:sz w:val="24"/>
        </w:rPr>
      </w:pPr>
      <w:r w:rsidRPr="00FC2BF5">
        <w:rPr>
          <w:rFonts w:ascii="宋体" w:hAnsi="宋体" w:cs="黑体" w:hint="eastAsia"/>
          <w:kern w:val="0"/>
          <w:sz w:val="24"/>
        </w:rPr>
        <w:t>（二</w:t>
      </w:r>
      <w:r w:rsidRPr="00FC2BF5">
        <w:rPr>
          <w:rFonts w:ascii="宋体" w:hAnsi="宋体" w:cs="黑体"/>
          <w:kern w:val="0"/>
          <w:sz w:val="24"/>
        </w:rPr>
        <w:t>）</w:t>
      </w:r>
      <w:r w:rsidR="00F81D88" w:rsidRPr="00FC2BF5">
        <w:rPr>
          <w:rFonts w:ascii="宋体" w:hAnsi="宋体" w:cs="黑体" w:hint="eastAsia"/>
          <w:kern w:val="0"/>
          <w:sz w:val="24"/>
        </w:rPr>
        <w:t>研究生在参评学年有下列情况之一者，不具备当年学业奖学金的参评资格：</w:t>
      </w:r>
    </w:p>
    <w:p w:rsidR="00F81D88" w:rsidRPr="001C0930" w:rsidRDefault="001C0930" w:rsidP="001C0930">
      <w:pPr>
        <w:widowControl/>
        <w:autoSpaceDE w:val="0"/>
        <w:autoSpaceDN w:val="0"/>
        <w:adjustRightInd w:val="0"/>
        <w:spacing w:line="360" w:lineRule="auto"/>
        <w:ind w:firstLineChars="200" w:firstLine="480"/>
        <w:jc w:val="left"/>
        <w:rPr>
          <w:rFonts w:ascii="宋体" w:hAnsi="宋体" w:cs="黑体"/>
          <w:kern w:val="0"/>
          <w:sz w:val="24"/>
        </w:rPr>
      </w:pPr>
      <w:r>
        <w:rPr>
          <w:rFonts w:ascii="宋体" w:hAnsi="宋体" w:cs="黑体" w:hint="eastAsia"/>
          <w:kern w:val="0"/>
          <w:sz w:val="24"/>
        </w:rPr>
        <w:t>1、</w:t>
      </w:r>
      <w:r w:rsidR="00F81D88" w:rsidRPr="001C0930">
        <w:rPr>
          <w:rFonts w:ascii="宋体" w:hAnsi="宋体" w:cs="黑体" w:hint="eastAsia"/>
          <w:kern w:val="0"/>
          <w:sz w:val="24"/>
        </w:rPr>
        <w:t>因违反法律法规或校规校纪，受到纪律处分者；</w:t>
      </w:r>
    </w:p>
    <w:p w:rsidR="00F81D88" w:rsidRPr="001C0930" w:rsidRDefault="001C0930" w:rsidP="001C0930">
      <w:pPr>
        <w:widowControl/>
        <w:autoSpaceDE w:val="0"/>
        <w:autoSpaceDN w:val="0"/>
        <w:adjustRightInd w:val="0"/>
        <w:spacing w:line="360" w:lineRule="auto"/>
        <w:ind w:firstLineChars="200" w:firstLine="480"/>
        <w:jc w:val="left"/>
        <w:rPr>
          <w:rFonts w:ascii="宋体" w:hAnsi="宋体" w:cs="黑体"/>
          <w:kern w:val="0"/>
          <w:sz w:val="24"/>
        </w:rPr>
      </w:pPr>
      <w:r>
        <w:rPr>
          <w:rFonts w:ascii="宋体" w:hAnsi="宋体" w:cs="黑体" w:hint="eastAsia"/>
          <w:kern w:val="0"/>
          <w:sz w:val="24"/>
        </w:rPr>
        <w:t>2、</w:t>
      </w:r>
      <w:r w:rsidR="00F81D88" w:rsidRPr="001C0930">
        <w:rPr>
          <w:rFonts w:ascii="宋体" w:hAnsi="宋体" w:cs="黑体" w:hint="eastAsia"/>
          <w:kern w:val="0"/>
          <w:sz w:val="24"/>
        </w:rPr>
        <w:t>有学术不端行为经查证属实者；</w:t>
      </w:r>
    </w:p>
    <w:p w:rsidR="00F81D88" w:rsidRPr="001C0930" w:rsidRDefault="001C0930" w:rsidP="001C0930">
      <w:pPr>
        <w:widowControl/>
        <w:autoSpaceDE w:val="0"/>
        <w:autoSpaceDN w:val="0"/>
        <w:adjustRightInd w:val="0"/>
        <w:spacing w:line="360" w:lineRule="auto"/>
        <w:ind w:firstLineChars="200" w:firstLine="480"/>
        <w:jc w:val="left"/>
        <w:rPr>
          <w:rFonts w:ascii="宋体" w:hAnsi="宋体" w:cs="黑体"/>
          <w:kern w:val="0"/>
          <w:sz w:val="24"/>
        </w:rPr>
      </w:pPr>
      <w:r>
        <w:rPr>
          <w:rFonts w:ascii="宋体" w:hAnsi="宋体" w:cs="黑体" w:hint="eastAsia"/>
          <w:kern w:val="0"/>
          <w:sz w:val="24"/>
        </w:rPr>
        <w:t>3、</w:t>
      </w:r>
      <w:r w:rsidR="00F81D88" w:rsidRPr="001C0930">
        <w:rPr>
          <w:rFonts w:ascii="宋体" w:hAnsi="宋体" w:cs="黑体" w:hint="eastAsia"/>
          <w:kern w:val="0"/>
          <w:sz w:val="24"/>
        </w:rPr>
        <w:t>有考核考试不合格者；</w:t>
      </w:r>
    </w:p>
    <w:p w:rsidR="00F81D88" w:rsidRPr="001C0930" w:rsidRDefault="001C0930" w:rsidP="001C0930">
      <w:pPr>
        <w:widowControl/>
        <w:autoSpaceDE w:val="0"/>
        <w:autoSpaceDN w:val="0"/>
        <w:adjustRightInd w:val="0"/>
        <w:spacing w:line="360" w:lineRule="auto"/>
        <w:ind w:firstLineChars="200" w:firstLine="480"/>
        <w:jc w:val="left"/>
        <w:rPr>
          <w:rFonts w:ascii="宋体" w:hAnsi="宋体" w:cs="黑体"/>
          <w:kern w:val="0"/>
          <w:sz w:val="24"/>
        </w:rPr>
      </w:pPr>
      <w:r>
        <w:rPr>
          <w:rFonts w:ascii="宋体" w:hAnsi="宋体" w:cs="黑体" w:hint="eastAsia"/>
          <w:kern w:val="0"/>
          <w:sz w:val="24"/>
        </w:rPr>
        <w:t>4、</w:t>
      </w:r>
      <w:r w:rsidR="00F81D88" w:rsidRPr="001C0930">
        <w:rPr>
          <w:rFonts w:ascii="宋体" w:hAnsi="宋体" w:cs="黑体" w:hint="eastAsia"/>
          <w:kern w:val="0"/>
          <w:sz w:val="24"/>
        </w:rPr>
        <w:t>无故不按时交纳学费或住宿费者；</w:t>
      </w:r>
    </w:p>
    <w:p w:rsidR="00F81D88" w:rsidRPr="001C0930" w:rsidRDefault="001C0930" w:rsidP="001C0930">
      <w:pPr>
        <w:widowControl/>
        <w:autoSpaceDE w:val="0"/>
        <w:autoSpaceDN w:val="0"/>
        <w:adjustRightInd w:val="0"/>
        <w:spacing w:line="360" w:lineRule="auto"/>
        <w:ind w:firstLineChars="200" w:firstLine="480"/>
        <w:jc w:val="left"/>
        <w:rPr>
          <w:rFonts w:ascii="宋体" w:hAnsi="宋体" w:cs="黑体"/>
          <w:kern w:val="0"/>
          <w:sz w:val="24"/>
        </w:rPr>
      </w:pPr>
      <w:r>
        <w:rPr>
          <w:rFonts w:ascii="宋体" w:hAnsi="宋体" w:cs="黑体" w:hint="eastAsia"/>
          <w:kern w:val="0"/>
          <w:sz w:val="24"/>
        </w:rPr>
        <w:t>5、</w:t>
      </w:r>
      <w:r w:rsidR="00F81D88" w:rsidRPr="001C0930">
        <w:rPr>
          <w:rFonts w:ascii="宋体" w:hAnsi="宋体" w:cs="黑体" w:hint="eastAsia"/>
          <w:kern w:val="0"/>
          <w:sz w:val="24"/>
        </w:rPr>
        <w:t>不按学校规定办理注册手续者；</w:t>
      </w:r>
    </w:p>
    <w:p w:rsidR="00F81D88" w:rsidRPr="001C0930" w:rsidRDefault="001C0930" w:rsidP="001C0930">
      <w:pPr>
        <w:widowControl/>
        <w:autoSpaceDE w:val="0"/>
        <w:autoSpaceDN w:val="0"/>
        <w:adjustRightInd w:val="0"/>
        <w:spacing w:line="360" w:lineRule="auto"/>
        <w:ind w:firstLineChars="200" w:firstLine="480"/>
        <w:jc w:val="left"/>
        <w:rPr>
          <w:rFonts w:ascii="宋体" w:hAnsi="宋体" w:cs="黑体"/>
          <w:kern w:val="0"/>
          <w:sz w:val="24"/>
        </w:rPr>
      </w:pPr>
      <w:r>
        <w:rPr>
          <w:rFonts w:ascii="宋体" w:hAnsi="宋体" w:cs="黑体" w:hint="eastAsia"/>
          <w:kern w:val="0"/>
          <w:sz w:val="24"/>
        </w:rPr>
        <w:t>6、</w:t>
      </w:r>
      <w:r w:rsidR="00F81D88" w:rsidRPr="001C0930">
        <w:rPr>
          <w:rFonts w:ascii="宋体" w:hAnsi="宋体" w:cs="黑体" w:hint="eastAsia"/>
          <w:kern w:val="0"/>
          <w:sz w:val="24"/>
        </w:rPr>
        <w:t>超出培养方案所规定的学制年限者；</w:t>
      </w:r>
    </w:p>
    <w:p w:rsidR="00F81D88" w:rsidRPr="001C0930" w:rsidRDefault="001C0930" w:rsidP="001C0930">
      <w:pPr>
        <w:widowControl/>
        <w:autoSpaceDE w:val="0"/>
        <w:autoSpaceDN w:val="0"/>
        <w:adjustRightInd w:val="0"/>
        <w:spacing w:line="360" w:lineRule="auto"/>
        <w:ind w:firstLineChars="200" w:firstLine="480"/>
        <w:jc w:val="left"/>
        <w:rPr>
          <w:rFonts w:ascii="宋体" w:hAnsi="宋体" w:cs="黑体"/>
          <w:kern w:val="0"/>
          <w:sz w:val="24"/>
        </w:rPr>
      </w:pPr>
      <w:r>
        <w:rPr>
          <w:rFonts w:ascii="宋体" w:hAnsi="宋体" w:cs="黑体" w:hint="eastAsia"/>
          <w:kern w:val="0"/>
          <w:sz w:val="24"/>
        </w:rPr>
        <w:t>7、</w:t>
      </w:r>
      <w:r w:rsidR="00F81D88" w:rsidRPr="001C0930">
        <w:rPr>
          <w:rFonts w:ascii="宋体" w:hAnsi="宋体" w:cs="黑体" w:hint="eastAsia"/>
          <w:kern w:val="0"/>
          <w:sz w:val="24"/>
        </w:rPr>
        <w:t>在评审过程中弄虚作假者。</w:t>
      </w:r>
    </w:p>
    <w:p w:rsidR="002B540E" w:rsidRPr="00FC2BF5" w:rsidRDefault="00FC2BF5" w:rsidP="001C0930">
      <w:pPr>
        <w:widowControl/>
        <w:autoSpaceDE w:val="0"/>
        <w:autoSpaceDN w:val="0"/>
        <w:adjustRightInd w:val="0"/>
        <w:spacing w:line="360" w:lineRule="auto"/>
        <w:ind w:firstLineChars="200" w:firstLine="482"/>
        <w:jc w:val="left"/>
        <w:rPr>
          <w:rFonts w:ascii="宋体" w:hAnsi="宋体" w:cs="黑体"/>
          <w:b/>
          <w:kern w:val="0"/>
          <w:sz w:val="24"/>
        </w:rPr>
      </w:pPr>
      <w:r>
        <w:rPr>
          <w:rFonts w:ascii="宋体" w:hAnsi="宋体" w:cs="黑体" w:hint="eastAsia"/>
          <w:b/>
          <w:kern w:val="0"/>
          <w:sz w:val="24"/>
        </w:rPr>
        <w:t>二</w:t>
      </w:r>
      <w:r w:rsidR="001C0930" w:rsidRPr="00FC2BF5">
        <w:rPr>
          <w:rFonts w:ascii="宋体" w:hAnsi="宋体" w:cs="黑体" w:hint="eastAsia"/>
          <w:b/>
          <w:kern w:val="0"/>
          <w:sz w:val="24"/>
        </w:rPr>
        <w:t>、</w:t>
      </w:r>
      <w:r w:rsidR="002B540E" w:rsidRPr="00FC2BF5">
        <w:rPr>
          <w:rFonts w:ascii="宋体" w:hAnsi="宋体" w:cs="黑体" w:hint="eastAsia"/>
          <w:b/>
          <w:kern w:val="0"/>
          <w:sz w:val="24"/>
        </w:rPr>
        <w:t>奖励标准</w:t>
      </w:r>
    </w:p>
    <w:p w:rsidR="002B540E" w:rsidRPr="001C0930" w:rsidRDefault="00F81D88" w:rsidP="001C0930">
      <w:pPr>
        <w:widowControl/>
        <w:autoSpaceDE w:val="0"/>
        <w:autoSpaceDN w:val="0"/>
        <w:adjustRightInd w:val="0"/>
        <w:spacing w:line="360" w:lineRule="auto"/>
        <w:ind w:firstLineChars="200" w:firstLine="480"/>
        <w:jc w:val="left"/>
        <w:rPr>
          <w:rFonts w:ascii="宋体" w:hAnsi="宋体" w:cs="黑体"/>
          <w:kern w:val="0"/>
          <w:sz w:val="24"/>
        </w:rPr>
      </w:pPr>
      <w:r w:rsidRPr="001C0930">
        <w:rPr>
          <w:rFonts w:ascii="宋体" w:hAnsi="宋体" w:cs="黑体" w:hint="eastAsia"/>
          <w:kern w:val="0"/>
          <w:sz w:val="24"/>
        </w:rPr>
        <w:t>研究生学业奖学金设二个等级</w:t>
      </w:r>
      <w:r w:rsidR="002B540E" w:rsidRPr="001C0930">
        <w:rPr>
          <w:rFonts w:ascii="宋体" w:hAnsi="宋体" w:cs="黑体" w:hint="eastAsia"/>
          <w:kern w:val="0"/>
          <w:sz w:val="24"/>
        </w:rPr>
        <w:t>：</w:t>
      </w:r>
      <w:r w:rsidRPr="001C0930">
        <w:rPr>
          <w:rFonts w:ascii="宋体" w:hAnsi="宋体" w:cs="黑体" w:hint="eastAsia"/>
          <w:kern w:val="0"/>
          <w:sz w:val="24"/>
        </w:rPr>
        <w:t>一等奖学金：10000元/人·学年；二等奖学金：6000元/人·学年</w:t>
      </w:r>
      <w:r w:rsidR="002B540E" w:rsidRPr="001C0930">
        <w:rPr>
          <w:rFonts w:ascii="宋体" w:hAnsi="宋体" w:cs="黑体" w:hint="eastAsia"/>
          <w:kern w:val="0"/>
          <w:sz w:val="24"/>
        </w:rPr>
        <w:t>。</w:t>
      </w:r>
    </w:p>
    <w:p w:rsidR="002B540E" w:rsidRPr="001C0930" w:rsidRDefault="002B540E" w:rsidP="0039347A">
      <w:pPr>
        <w:widowControl/>
        <w:autoSpaceDE w:val="0"/>
        <w:autoSpaceDN w:val="0"/>
        <w:adjustRightInd w:val="0"/>
        <w:spacing w:line="360" w:lineRule="auto"/>
        <w:ind w:firstLineChars="200" w:firstLine="480"/>
        <w:jc w:val="left"/>
        <w:rPr>
          <w:rFonts w:ascii="宋体" w:hAnsi="宋体" w:cs="黑体"/>
          <w:kern w:val="0"/>
          <w:sz w:val="24"/>
        </w:rPr>
      </w:pPr>
      <w:r w:rsidRPr="001C0930">
        <w:rPr>
          <w:rFonts w:ascii="宋体" w:hAnsi="宋体" w:cs="黑体" w:hint="eastAsia"/>
          <w:kern w:val="0"/>
          <w:sz w:val="24"/>
        </w:rPr>
        <w:t>其中</w:t>
      </w:r>
      <w:r w:rsidR="006144C4">
        <w:rPr>
          <w:rFonts w:ascii="宋体" w:hAnsi="宋体" w:cs="黑体" w:hint="eastAsia"/>
          <w:kern w:val="0"/>
          <w:sz w:val="24"/>
        </w:rPr>
        <w:t>，</w:t>
      </w:r>
      <w:r w:rsidRPr="001C0930">
        <w:rPr>
          <w:rFonts w:ascii="宋体" w:hAnsi="宋体" w:cs="黑体" w:hint="eastAsia"/>
          <w:kern w:val="0"/>
          <w:sz w:val="24"/>
        </w:rPr>
        <w:t>一等学业奖学金覆盖比例约为具备参评资格研究生人数的20%，二等奖学金覆盖比例约为具备参评资格研究生人数的40%。</w:t>
      </w:r>
    </w:p>
    <w:p w:rsidR="00F81D88" w:rsidRPr="00FC2BF5" w:rsidRDefault="00FC2BF5" w:rsidP="001C0930">
      <w:pPr>
        <w:widowControl/>
        <w:autoSpaceDE w:val="0"/>
        <w:autoSpaceDN w:val="0"/>
        <w:adjustRightInd w:val="0"/>
        <w:spacing w:line="360" w:lineRule="auto"/>
        <w:ind w:firstLineChars="200" w:firstLine="482"/>
        <w:jc w:val="left"/>
        <w:rPr>
          <w:rFonts w:ascii="宋体" w:hAnsi="宋体" w:cs="黑体"/>
          <w:b/>
          <w:kern w:val="0"/>
          <w:sz w:val="24"/>
        </w:rPr>
      </w:pPr>
      <w:r>
        <w:rPr>
          <w:rFonts w:ascii="宋体" w:hAnsi="宋体" w:cs="黑体" w:hint="eastAsia"/>
          <w:b/>
          <w:kern w:val="0"/>
          <w:sz w:val="24"/>
        </w:rPr>
        <w:t>三</w:t>
      </w:r>
      <w:r w:rsidR="001C0930" w:rsidRPr="00FC2BF5">
        <w:rPr>
          <w:rFonts w:ascii="宋体" w:hAnsi="宋体" w:cs="黑体" w:hint="eastAsia"/>
          <w:b/>
          <w:kern w:val="0"/>
          <w:sz w:val="24"/>
        </w:rPr>
        <w:t>、</w:t>
      </w:r>
      <w:r w:rsidR="00F81D88" w:rsidRPr="00FC2BF5">
        <w:rPr>
          <w:rFonts w:ascii="宋体" w:hAnsi="宋体" w:cs="黑体" w:hint="eastAsia"/>
          <w:b/>
          <w:kern w:val="0"/>
          <w:sz w:val="24"/>
        </w:rPr>
        <w:t>评审</w:t>
      </w:r>
      <w:r w:rsidR="00CA75E7" w:rsidRPr="00FC2BF5">
        <w:rPr>
          <w:rFonts w:ascii="宋体" w:hAnsi="宋体" w:cs="黑体" w:hint="eastAsia"/>
          <w:b/>
          <w:kern w:val="0"/>
          <w:sz w:val="24"/>
        </w:rPr>
        <w:t>依据</w:t>
      </w:r>
    </w:p>
    <w:p w:rsidR="00FE3701" w:rsidRDefault="006144C4" w:rsidP="006144C4">
      <w:pPr>
        <w:widowControl/>
        <w:autoSpaceDE w:val="0"/>
        <w:autoSpaceDN w:val="0"/>
        <w:adjustRightInd w:val="0"/>
        <w:spacing w:line="360" w:lineRule="auto"/>
        <w:ind w:firstLineChars="200" w:firstLine="480"/>
        <w:jc w:val="left"/>
        <w:rPr>
          <w:rFonts w:ascii="宋体" w:hAnsi="宋体" w:cs="黑体"/>
          <w:kern w:val="0"/>
          <w:sz w:val="24"/>
        </w:rPr>
      </w:pPr>
      <w:r>
        <w:rPr>
          <w:rFonts w:ascii="宋体" w:hAnsi="宋体" w:cs="黑体" w:hint="eastAsia"/>
          <w:kern w:val="0"/>
          <w:sz w:val="24"/>
        </w:rPr>
        <w:lastRenderedPageBreak/>
        <w:t>（一</w:t>
      </w:r>
      <w:r>
        <w:rPr>
          <w:rFonts w:ascii="宋体" w:hAnsi="宋体" w:cs="黑体"/>
          <w:kern w:val="0"/>
          <w:sz w:val="24"/>
        </w:rPr>
        <w:t>）</w:t>
      </w:r>
      <w:r>
        <w:rPr>
          <w:rFonts w:ascii="宋体" w:hAnsi="宋体" w:cs="黑体" w:hint="eastAsia"/>
          <w:kern w:val="0"/>
          <w:sz w:val="24"/>
        </w:rPr>
        <w:t>研究</w:t>
      </w:r>
      <w:r>
        <w:rPr>
          <w:rFonts w:ascii="宋体" w:hAnsi="宋体" w:cs="黑体"/>
          <w:kern w:val="0"/>
          <w:sz w:val="24"/>
        </w:rPr>
        <w:t>生一年级学业</w:t>
      </w:r>
      <w:r>
        <w:rPr>
          <w:rFonts w:ascii="宋体" w:hAnsi="宋体" w:cs="黑体" w:hint="eastAsia"/>
          <w:kern w:val="0"/>
          <w:sz w:val="24"/>
        </w:rPr>
        <w:t>奖</w:t>
      </w:r>
      <w:r>
        <w:rPr>
          <w:rFonts w:ascii="宋体" w:hAnsi="宋体" w:cs="黑体"/>
          <w:kern w:val="0"/>
          <w:sz w:val="24"/>
        </w:rPr>
        <w:t>学金</w:t>
      </w:r>
      <w:r>
        <w:rPr>
          <w:rFonts w:ascii="宋体" w:hAnsi="宋体" w:cs="黑体" w:hint="eastAsia"/>
          <w:kern w:val="0"/>
          <w:sz w:val="24"/>
        </w:rPr>
        <w:t>，</w:t>
      </w:r>
      <w:r>
        <w:rPr>
          <w:rFonts w:ascii="宋体" w:hAnsi="宋体" w:cs="黑体"/>
          <w:kern w:val="0"/>
          <w:sz w:val="24"/>
        </w:rPr>
        <w:t>依据入学考试英语、政治、专业课</w:t>
      </w:r>
      <w:r>
        <w:rPr>
          <w:rFonts w:ascii="宋体" w:hAnsi="宋体" w:cs="黑体" w:hint="eastAsia"/>
          <w:kern w:val="0"/>
          <w:sz w:val="24"/>
        </w:rPr>
        <w:t>5：3：2的</w:t>
      </w:r>
      <w:r w:rsidR="00E22002">
        <w:rPr>
          <w:rFonts w:ascii="宋体" w:hAnsi="宋体" w:cs="黑体"/>
          <w:kern w:val="0"/>
          <w:sz w:val="24"/>
        </w:rPr>
        <w:t>权</w:t>
      </w:r>
      <w:r w:rsidR="00E22002">
        <w:rPr>
          <w:rFonts w:ascii="宋体" w:hAnsi="宋体" w:cs="黑体" w:hint="eastAsia"/>
          <w:kern w:val="0"/>
          <w:sz w:val="24"/>
        </w:rPr>
        <w:t>重</w:t>
      </w:r>
      <w:r w:rsidR="00E22002">
        <w:rPr>
          <w:rFonts w:ascii="宋体" w:hAnsi="宋体" w:cs="黑体"/>
          <w:kern w:val="0"/>
          <w:sz w:val="24"/>
        </w:rPr>
        <w:t>比例计算排序</w:t>
      </w:r>
      <w:r>
        <w:rPr>
          <w:rFonts w:ascii="宋体" w:hAnsi="宋体" w:cs="黑体"/>
          <w:kern w:val="0"/>
          <w:sz w:val="24"/>
        </w:rPr>
        <w:t>，其中，第一志愿录取的研究生，总成绩按</w:t>
      </w:r>
      <w:r>
        <w:rPr>
          <w:rFonts w:ascii="宋体" w:hAnsi="宋体" w:cs="黑体" w:hint="eastAsia"/>
          <w:kern w:val="0"/>
          <w:sz w:val="24"/>
        </w:rPr>
        <w:t>110%</w:t>
      </w:r>
      <w:r>
        <w:rPr>
          <w:rFonts w:ascii="宋体" w:hAnsi="宋体" w:cs="黑体"/>
          <w:kern w:val="0"/>
          <w:sz w:val="24"/>
        </w:rPr>
        <w:t>计算。</w:t>
      </w:r>
    </w:p>
    <w:p w:rsidR="006144C4" w:rsidRDefault="006144C4" w:rsidP="006144C4">
      <w:pPr>
        <w:widowControl/>
        <w:autoSpaceDE w:val="0"/>
        <w:autoSpaceDN w:val="0"/>
        <w:adjustRightInd w:val="0"/>
        <w:spacing w:line="360" w:lineRule="auto"/>
        <w:ind w:firstLineChars="200" w:firstLine="480"/>
        <w:jc w:val="left"/>
        <w:rPr>
          <w:rFonts w:ascii="宋体" w:hAnsi="宋体" w:cs="黑体"/>
          <w:kern w:val="0"/>
          <w:sz w:val="24"/>
        </w:rPr>
      </w:pPr>
      <w:r>
        <w:rPr>
          <w:rFonts w:ascii="宋体" w:hAnsi="宋体" w:cs="黑体" w:hint="eastAsia"/>
          <w:kern w:val="0"/>
          <w:sz w:val="24"/>
        </w:rPr>
        <w:t>（二</w:t>
      </w:r>
      <w:r>
        <w:rPr>
          <w:rFonts w:ascii="宋体" w:hAnsi="宋体" w:cs="黑体"/>
          <w:kern w:val="0"/>
          <w:sz w:val="24"/>
        </w:rPr>
        <w:t>）</w:t>
      </w:r>
      <w:r>
        <w:rPr>
          <w:rFonts w:ascii="宋体" w:hAnsi="宋体" w:cs="黑体" w:hint="eastAsia"/>
          <w:kern w:val="0"/>
          <w:sz w:val="24"/>
        </w:rPr>
        <w:t>研究</w:t>
      </w:r>
      <w:r>
        <w:rPr>
          <w:rFonts w:ascii="宋体" w:hAnsi="宋体" w:cs="黑体"/>
          <w:kern w:val="0"/>
          <w:sz w:val="24"/>
        </w:rPr>
        <w:t>生二年级及以上学业奖学金，</w:t>
      </w:r>
      <w:r>
        <w:rPr>
          <w:rFonts w:ascii="宋体" w:hAnsi="宋体" w:cs="黑体" w:hint="eastAsia"/>
          <w:kern w:val="0"/>
          <w:sz w:val="24"/>
        </w:rPr>
        <w:t>参照</w:t>
      </w:r>
      <w:r>
        <w:rPr>
          <w:rFonts w:ascii="宋体" w:hAnsi="宋体" w:cs="黑体"/>
          <w:kern w:val="0"/>
          <w:sz w:val="24"/>
        </w:rPr>
        <w:t>《</w:t>
      </w:r>
      <w:r>
        <w:rPr>
          <w:rFonts w:ascii="宋体" w:hAnsi="宋体" w:cs="黑体" w:hint="eastAsia"/>
          <w:kern w:val="0"/>
          <w:sz w:val="24"/>
        </w:rPr>
        <w:t>生命</w:t>
      </w:r>
      <w:r>
        <w:rPr>
          <w:rFonts w:ascii="宋体" w:hAnsi="宋体" w:cs="黑体"/>
          <w:kern w:val="0"/>
          <w:sz w:val="24"/>
        </w:rPr>
        <w:t>科学学院</w:t>
      </w:r>
      <w:r>
        <w:rPr>
          <w:rFonts w:ascii="宋体" w:hAnsi="宋体" w:cs="黑体" w:hint="eastAsia"/>
          <w:kern w:val="0"/>
          <w:sz w:val="24"/>
        </w:rPr>
        <w:t>研究</w:t>
      </w:r>
      <w:r>
        <w:rPr>
          <w:rFonts w:ascii="宋体" w:hAnsi="宋体" w:cs="黑体"/>
          <w:kern w:val="0"/>
          <w:sz w:val="24"/>
        </w:rPr>
        <w:t>生国家奖学金</w:t>
      </w:r>
      <w:r>
        <w:rPr>
          <w:rFonts w:ascii="宋体" w:hAnsi="宋体" w:cs="黑体" w:hint="eastAsia"/>
          <w:kern w:val="0"/>
          <w:sz w:val="24"/>
        </w:rPr>
        <w:t>评审</w:t>
      </w:r>
      <w:r>
        <w:rPr>
          <w:rFonts w:ascii="宋体" w:hAnsi="宋体" w:cs="黑体"/>
          <w:kern w:val="0"/>
          <w:sz w:val="24"/>
        </w:rPr>
        <w:t>细则》</w:t>
      </w:r>
      <w:r>
        <w:rPr>
          <w:rFonts w:ascii="宋体" w:hAnsi="宋体" w:cs="黑体" w:hint="eastAsia"/>
          <w:kern w:val="0"/>
          <w:sz w:val="24"/>
        </w:rPr>
        <w:t>中</w:t>
      </w:r>
      <w:r>
        <w:rPr>
          <w:rFonts w:ascii="宋体" w:hAnsi="宋体" w:cs="黑体"/>
          <w:kern w:val="0"/>
          <w:sz w:val="24"/>
        </w:rPr>
        <w:t>的量化标准进行</w:t>
      </w:r>
      <w:r>
        <w:rPr>
          <w:rFonts w:ascii="宋体" w:hAnsi="宋体" w:cs="黑体" w:hint="eastAsia"/>
          <w:kern w:val="0"/>
          <w:sz w:val="24"/>
        </w:rPr>
        <w:t>排序。</w:t>
      </w:r>
    </w:p>
    <w:p w:rsidR="006144C4" w:rsidRPr="006144C4" w:rsidRDefault="006144C4" w:rsidP="006144C4">
      <w:pPr>
        <w:widowControl/>
        <w:autoSpaceDE w:val="0"/>
        <w:autoSpaceDN w:val="0"/>
        <w:adjustRightInd w:val="0"/>
        <w:spacing w:line="360" w:lineRule="auto"/>
        <w:ind w:firstLineChars="200" w:firstLine="480"/>
        <w:jc w:val="left"/>
        <w:rPr>
          <w:rFonts w:ascii="宋体" w:hAnsi="宋体" w:cs="黑体"/>
          <w:kern w:val="0"/>
          <w:sz w:val="24"/>
        </w:rPr>
      </w:pPr>
      <w:r>
        <w:rPr>
          <w:rFonts w:ascii="宋体" w:hAnsi="宋体" w:cs="黑体" w:hint="eastAsia"/>
          <w:kern w:val="0"/>
          <w:sz w:val="24"/>
        </w:rPr>
        <w:t>（三</w:t>
      </w:r>
      <w:r>
        <w:rPr>
          <w:rFonts w:ascii="宋体" w:hAnsi="宋体" w:cs="黑体"/>
          <w:kern w:val="0"/>
          <w:sz w:val="24"/>
        </w:rPr>
        <w:t>）</w:t>
      </w:r>
      <w:r>
        <w:rPr>
          <w:rFonts w:ascii="宋体" w:hAnsi="宋体" w:cs="黑体" w:hint="eastAsia"/>
          <w:kern w:val="0"/>
          <w:sz w:val="24"/>
        </w:rPr>
        <w:t>在</w:t>
      </w:r>
      <w:r>
        <w:rPr>
          <w:rFonts w:ascii="宋体" w:hAnsi="宋体" w:cs="黑体"/>
          <w:kern w:val="0"/>
          <w:sz w:val="24"/>
        </w:rPr>
        <w:t>计算得分排序的基础上，</w:t>
      </w:r>
      <w:r>
        <w:rPr>
          <w:rFonts w:ascii="宋体" w:hAnsi="宋体" w:cs="黑体" w:hint="eastAsia"/>
          <w:kern w:val="0"/>
          <w:sz w:val="24"/>
        </w:rPr>
        <w:t>由</w:t>
      </w:r>
      <w:r>
        <w:rPr>
          <w:rFonts w:ascii="宋体" w:hAnsi="宋体" w:cs="黑体"/>
          <w:kern w:val="0"/>
          <w:sz w:val="24"/>
        </w:rPr>
        <w:t>评审委员会适当考虑专业分布、家庭经济困难状况等因素，综合评议确定评审结果。</w:t>
      </w:r>
    </w:p>
    <w:p w:rsidR="00B90AAD" w:rsidRPr="00FC2BF5" w:rsidRDefault="00B90AAD" w:rsidP="00596CA7">
      <w:pPr>
        <w:widowControl/>
        <w:autoSpaceDE w:val="0"/>
        <w:autoSpaceDN w:val="0"/>
        <w:adjustRightInd w:val="0"/>
        <w:spacing w:beforeLines="50" w:before="156" w:afterLines="50" w:after="156" w:line="360" w:lineRule="auto"/>
        <w:jc w:val="center"/>
        <w:rPr>
          <w:rFonts w:ascii="黑体" w:eastAsia="黑体" w:hAnsi="黑体" w:cs="黑体"/>
          <w:b/>
          <w:kern w:val="0"/>
          <w:sz w:val="28"/>
          <w:szCs w:val="28"/>
        </w:rPr>
      </w:pPr>
      <w:r w:rsidRPr="00FC2BF5">
        <w:rPr>
          <w:rFonts w:ascii="黑体" w:eastAsia="黑体" w:hAnsi="黑体" w:cs="黑体" w:hint="eastAsia"/>
          <w:b/>
          <w:kern w:val="0"/>
          <w:sz w:val="28"/>
          <w:szCs w:val="28"/>
        </w:rPr>
        <w:t>第三章 评审组织与程序</w:t>
      </w:r>
    </w:p>
    <w:p w:rsidR="00B90AAD" w:rsidRPr="00FC2BF5" w:rsidRDefault="001C0930" w:rsidP="001C0930">
      <w:pPr>
        <w:widowControl/>
        <w:autoSpaceDE w:val="0"/>
        <w:autoSpaceDN w:val="0"/>
        <w:adjustRightInd w:val="0"/>
        <w:spacing w:line="360" w:lineRule="auto"/>
        <w:ind w:firstLineChars="200" w:firstLine="482"/>
        <w:jc w:val="left"/>
        <w:rPr>
          <w:rFonts w:ascii="宋体" w:hAnsi="宋体" w:cs="黑体"/>
          <w:b/>
          <w:kern w:val="0"/>
          <w:sz w:val="24"/>
        </w:rPr>
      </w:pPr>
      <w:r w:rsidRPr="00FC2BF5">
        <w:rPr>
          <w:rFonts w:ascii="宋体" w:hAnsi="宋体" w:cs="黑体" w:hint="eastAsia"/>
          <w:b/>
          <w:kern w:val="0"/>
          <w:sz w:val="24"/>
        </w:rPr>
        <w:t>一、</w:t>
      </w:r>
      <w:r w:rsidR="00B90AAD" w:rsidRPr="00FC2BF5">
        <w:rPr>
          <w:rFonts w:ascii="宋体" w:hAnsi="宋体" w:cs="黑体" w:hint="eastAsia"/>
          <w:b/>
          <w:kern w:val="0"/>
          <w:sz w:val="24"/>
        </w:rPr>
        <w:t xml:space="preserve"> 学业奖学金评审委员会</w:t>
      </w:r>
    </w:p>
    <w:p w:rsidR="001C0930" w:rsidRPr="001C0930" w:rsidRDefault="001C0930" w:rsidP="001C0930">
      <w:pPr>
        <w:widowControl/>
        <w:autoSpaceDE w:val="0"/>
        <w:autoSpaceDN w:val="0"/>
        <w:adjustRightInd w:val="0"/>
        <w:spacing w:line="360" w:lineRule="auto"/>
        <w:ind w:firstLineChars="200" w:firstLine="480"/>
        <w:jc w:val="left"/>
        <w:rPr>
          <w:rFonts w:ascii="宋体" w:hAnsi="宋体" w:cs="黑体"/>
          <w:kern w:val="0"/>
          <w:sz w:val="24"/>
        </w:rPr>
      </w:pPr>
      <w:r w:rsidRPr="001C0930">
        <w:rPr>
          <w:rFonts w:ascii="宋体" w:hAnsi="宋体" w:cs="黑体" w:hint="eastAsia"/>
          <w:kern w:val="0"/>
          <w:sz w:val="24"/>
        </w:rPr>
        <w:t>学院</w:t>
      </w:r>
      <w:r w:rsidR="006144C4">
        <w:rPr>
          <w:rFonts w:ascii="宋体" w:hAnsi="宋体" w:cs="黑体" w:hint="eastAsia"/>
          <w:kern w:val="0"/>
          <w:sz w:val="24"/>
        </w:rPr>
        <w:t>成立</w:t>
      </w:r>
      <w:r w:rsidRPr="001C0930">
        <w:rPr>
          <w:rFonts w:ascii="宋体" w:hAnsi="宋体" w:cs="黑体" w:hint="eastAsia"/>
          <w:kern w:val="0"/>
          <w:sz w:val="24"/>
        </w:rPr>
        <w:t>研究生</w:t>
      </w:r>
      <w:r w:rsidR="00EA73DA">
        <w:rPr>
          <w:rFonts w:ascii="宋体" w:hAnsi="宋体" w:cs="黑体" w:hint="eastAsia"/>
          <w:kern w:val="0"/>
          <w:sz w:val="24"/>
        </w:rPr>
        <w:t>学</w:t>
      </w:r>
      <w:r w:rsidR="00EA73DA">
        <w:rPr>
          <w:rFonts w:ascii="宋体" w:hAnsi="宋体" w:cs="黑体"/>
          <w:kern w:val="0"/>
          <w:sz w:val="24"/>
        </w:rPr>
        <w:t>业</w:t>
      </w:r>
      <w:r w:rsidRPr="001C0930">
        <w:rPr>
          <w:rFonts w:ascii="宋体" w:hAnsi="宋体" w:cs="黑体" w:hint="eastAsia"/>
          <w:kern w:val="0"/>
          <w:sz w:val="24"/>
        </w:rPr>
        <w:t>奖学金评审委员会</w:t>
      </w:r>
      <w:r w:rsidR="006144C4">
        <w:rPr>
          <w:rFonts w:ascii="宋体" w:hAnsi="宋体" w:cs="黑体" w:hint="eastAsia"/>
          <w:kern w:val="0"/>
          <w:sz w:val="24"/>
        </w:rPr>
        <w:t>，</w:t>
      </w:r>
      <w:r w:rsidRPr="001C0930">
        <w:rPr>
          <w:rFonts w:ascii="宋体" w:hAnsi="宋体" w:cs="黑体" w:hint="eastAsia"/>
          <w:kern w:val="0"/>
          <w:sz w:val="24"/>
        </w:rPr>
        <w:t>负责制定</w:t>
      </w:r>
      <w:r w:rsidR="00EA73DA">
        <w:rPr>
          <w:rFonts w:ascii="宋体" w:hAnsi="宋体" w:cs="黑体" w:hint="eastAsia"/>
          <w:kern w:val="0"/>
          <w:sz w:val="24"/>
        </w:rPr>
        <w:t>、修</w:t>
      </w:r>
      <w:r w:rsidR="00EA73DA">
        <w:rPr>
          <w:rFonts w:ascii="宋体" w:hAnsi="宋体" w:cs="黑体"/>
          <w:kern w:val="0"/>
          <w:sz w:val="24"/>
        </w:rPr>
        <w:t>改</w:t>
      </w:r>
      <w:r w:rsidRPr="001C0930">
        <w:rPr>
          <w:rFonts w:ascii="宋体" w:hAnsi="宋体" w:cs="黑体" w:hint="eastAsia"/>
          <w:kern w:val="0"/>
          <w:sz w:val="24"/>
        </w:rPr>
        <w:t>具体</w:t>
      </w:r>
      <w:r w:rsidR="00EA73DA">
        <w:rPr>
          <w:rFonts w:ascii="宋体" w:hAnsi="宋体" w:cs="黑体" w:hint="eastAsia"/>
          <w:kern w:val="0"/>
          <w:sz w:val="24"/>
        </w:rPr>
        <w:t>的评审细则，</w:t>
      </w:r>
      <w:r w:rsidR="006144C4">
        <w:rPr>
          <w:rFonts w:ascii="宋体" w:hAnsi="宋体" w:cs="黑体" w:hint="eastAsia"/>
          <w:kern w:val="0"/>
          <w:sz w:val="24"/>
        </w:rPr>
        <w:t>以及</w:t>
      </w:r>
      <w:r w:rsidRPr="001C0930">
        <w:rPr>
          <w:rFonts w:ascii="宋体" w:hAnsi="宋体" w:cs="黑体" w:hint="eastAsia"/>
          <w:kern w:val="0"/>
          <w:sz w:val="24"/>
        </w:rPr>
        <w:t>研究生</w:t>
      </w:r>
      <w:r w:rsidR="00EA73DA">
        <w:rPr>
          <w:rFonts w:ascii="宋体" w:hAnsi="宋体" w:cs="黑体" w:hint="eastAsia"/>
          <w:kern w:val="0"/>
          <w:sz w:val="24"/>
        </w:rPr>
        <w:t>学业</w:t>
      </w:r>
      <w:r w:rsidRPr="001C0930">
        <w:rPr>
          <w:rFonts w:ascii="宋体" w:hAnsi="宋体" w:cs="黑体" w:hint="eastAsia"/>
          <w:kern w:val="0"/>
          <w:sz w:val="24"/>
        </w:rPr>
        <w:t>奖学金的组织申请、材料审核、评审</w:t>
      </w:r>
      <w:r w:rsidR="006144C4">
        <w:rPr>
          <w:rFonts w:ascii="宋体" w:hAnsi="宋体" w:cs="黑体" w:hint="eastAsia"/>
          <w:kern w:val="0"/>
          <w:sz w:val="24"/>
        </w:rPr>
        <w:t>、</w:t>
      </w:r>
      <w:r w:rsidR="006144C4">
        <w:rPr>
          <w:rFonts w:ascii="宋体" w:hAnsi="宋体" w:cs="黑体"/>
          <w:kern w:val="0"/>
          <w:sz w:val="24"/>
        </w:rPr>
        <w:t>受理申诉</w:t>
      </w:r>
      <w:r w:rsidRPr="001C0930">
        <w:rPr>
          <w:rFonts w:ascii="宋体" w:hAnsi="宋体" w:cs="黑体" w:hint="eastAsia"/>
          <w:kern w:val="0"/>
          <w:sz w:val="24"/>
        </w:rPr>
        <w:t>等工作。</w:t>
      </w:r>
    </w:p>
    <w:p w:rsidR="001C0930" w:rsidRPr="001C0930" w:rsidRDefault="006144C4" w:rsidP="001C0930">
      <w:pPr>
        <w:widowControl/>
        <w:autoSpaceDE w:val="0"/>
        <w:autoSpaceDN w:val="0"/>
        <w:adjustRightInd w:val="0"/>
        <w:spacing w:line="360" w:lineRule="auto"/>
        <w:ind w:firstLineChars="200" w:firstLine="480"/>
        <w:jc w:val="left"/>
        <w:rPr>
          <w:rFonts w:ascii="宋体" w:hAnsi="宋体" w:cs="黑体"/>
          <w:kern w:val="0"/>
          <w:sz w:val="24"/>
        </w:rPr>
      </w:pPr>
      <w:r>
        <w:rPr>
          <w:rFonts w:ascii="宋体" w:hAnsi="宋体" w:cs="黑体" w:hint="eastAsia"/>
          <w:kern w:val="0"/>
          <w:sz w:val="24"/>
        </w:rPr>
        <w:t>评审委</w:t>
      </w:r>
      <w:r>
        <w:rPr>
          <w:rFonts w:ascii="宋体" w:hAnsi="宋体" w:cs="黑体"/>
          <w:kern w:val="0"/>
          <w:sz w:val="24"/>
        </w:rPr>
        <w:t>员会由主要院领导、分管研究生教育、学生工作的领导、研究</w:t>
      </w:r>
      <w:r>
        <w:rPr>
          <w:rFonts w:ascii="宋体" w:hAnsi="宋体" w:cs="黑体" w:hint="eastAsia"/>
          <w:kern w:val="0"/>
          <w:sz w:val="24"/>
        </w:rPr>
        <w:t>生</w:t>
      </w:r>
      <w:r>
        <w:rPr>
          <w:rFonts w:ascii="宋体" w:hAnsi="宋体" w:cs="黑体"/>
          <w:kern w:val="0"/>
          <w:sz w:val="24"/>
        </w:rPr>
        <w:t>办、学工办等职能部</w:t>
      </w:r>
      <w:r>
        <w:rPr>
          <w:rFonts w:ascii="宋体" w:hAnsi="宋体" w:cs="黑体" w:hint="eastAsia"/>
          <w:kern w:val="0"/>
          <w:sz w:val="24"/>
        </w:rPr>
        <w:t>门</w:t>
      </w:r>
      <w:r>
        <w:rPr>
          <w:rFonts w:ascii="宋体" w:hAnsi="宋体" w:cs="黑体"/>
          <w:kern w:val="0"/>
          <w:sz w:val="24"/>
        </w:rPr>
        <w:t>人员、研究生导师</w:t>
      </w:r>
      <w:r>
        <w:rPr>
          <w:rFonts w:ascii="宋体" w:hAnsi="宋体" w:cs="黑体" w:hint="eastAsia"/>
          <w:kern w:val="0"/>
          <w:sz w:val="24"/>
        </w:rPr>
        <w:t>代表</w:t>
      </w:r>
      <w:r>
        <w:rPr>
          <w:rFonts w:ascii="宋体" w:hAnsi="宋体" w:cs="黑体"/>
          <w:kern w:val="0"/>
          <w:sz w:val="24"/>
        </w:rPr>
        <w:t>、研究生代表组成</w:t>
      </w:r>
      <w:r w:rsidR="00ED2F83">
        <w:rPr>
          <w:rFonts w:ascii="宋体" w:hAnsi="宋体" w:cs="黑体" w:hint="eastAsia"/>
          <w:kern w:val="0"/>
          <w:sz w:val="24"/>
        </w:rPr>
        <w:t>，</w:t>
      </w:r>
      <w:r w:rsidR="00ED2F83" w:rsidRPr="001C0930">
        <w:rPr>
          <w:rFonts w:ascii="宋体" w:hAnsi="宋体" w:cs="黑体" w:hint="eastAsia"/>
          <w:kern w:val="0"/>
          <w:sz w:val="24"/>
        </w:rPr>
        <w:t>下设办公室，挂靠学生工作办公室</w:t>
      </w:r>
      <w:r>
        <w:rPr>
          <w:rFonts w:ascii="宋体" w:hAnsi="宋体" w:cs="黑体"/>
          <w:kern w:val="0"/>
          <w:sz w:val="24"/>
        </w:rPr>
        <w:t>。</w:t>
      </w:r>
    </w:p>
    <w:p w:rsidR="00B90AAD" w:rsidRDefault="001C0930" w:rsidP="001C0930">
      <w:pPr>
        <w:widowControl/>
        <w:autoSpaceDE w:val="0"/>
        <w:autoSpaceDN w:val="0"/>
        <w:adjustRightInd w:val="0"/>
        <w:spacing w:line="360" w:lineRule="auto"/>
        <w:ind w:firstLineChars="200" w:firstLine="482"/>
        <w:jc w:val="left"/>
        <w:rPr>
          <w:rFonts w:ascii="宋体" w:hAnsi="宋体" w:cs="黑体"/>
          <w:b/>
          <w:kern w:val="0"/>
          <w:sz w:val="24"/>
        </w:rPr>
      </w:pPr>
      <w:r w:rsidRPr="00FC2BF5">
        <w:rPr>
          <w:rFonts w:ascii="宋体" w:hAnsi="宋体" w:cs="黑体" w:hint="eastAsia"/>
          <w:b/>
          <w:kern w:val="0"/>
          <w:sz w:val="24"/>
        </w:rPr>
        <w:t>二、</w:t>
      </w:r>
      <w:r w:rsidR="00B90AAD" w:rsidRPr="00FC2BF5">
        <w:rPr>
          <w:rFonts w:ascii="宋体" w:hAnsi="宋体" w:cs="黑体" w:hint="eastAsia"/>
          <w:b/>
          <w:kern w:val="0"/>
          <w:sz w:val="24"/>
        </w:rPr>
        <w:t>评审程序</w:t>
      </w:r>
    </w:p>
    <w:p w:rsidR="00596CA7" w:rsidRPr="001C0930" w:rsidRDefault="00596CA7" w:rsidP="0039347A">
      <w:pPr>
        <w:widowControl/>
        <w:autoSpaceDE w:val="0"/>
        <w:autoSpaceDN w:val="0"/>
        <w:adjustRightInd w:val="0"/>
        <w:spacing w:line="360" w:lineRule="auto"/>
        <w:ind w:firstLineChars="200" w:firstLine="480"/>
        <w:jc w:val="left"/>
        <w:rPr>
          <w:rFonts w:ascii="宋体" w:hAnsi="宋体" w:cs="黑体"/>
          <w:kern w:val="0"/>
          <w:sz w:val="24"/>
        </w:rPr>
      </w:pPr>
      <w:r>
        <w:rPr>
          <w:rFonts w:ascii="宋体" w:hAnsi="宋体" w:cs="黑体" w:hint="eastAsia"/>
          <w:kern w:val="0"/>
          <w:sz w:val="24"/>
        </w:rPr>
        <w:t>1、</w:t>
      </w:r>
      <w:r>
        <w:rPr>
          <w:rFonts w:ascii="宋体" w:hAnsi="宋体" w:cs="黑体"/>
          <w:kern w:val="0"/>
          <w:sz w:val="24"/>
        </w:rPr>
        <w:t>申请。</w:t>
      </w:r>
      <w:r>
        <w:rPr>
          <w:rFonts w:ascii="宋体" w:hAnsi="宋体" w:cs="黑体" w:hint="eastAsia"/>
          <w:kern w:val="0"/>
          <w:sz w:val="24"/>
        </w:rPr>
        <w:t>符合</w:t>
      </w:r>
      <w:r w:rsidRPr="001C0930">
        <w:rPr>
          <w:rFonts w:ascii="宋体" w:hAnsi="宋体" w:cs="黑体" w:hint="eastAsia"/>
          <w:kern w:val="0"/>
          <w:sz w:val="24"/>
        </w:rPr>
        <w:t>参评资格的研究生</w:t>
      </w:r>
      <w:r w:rsidR="005A212B">
        <w:rPr>
          <w:rFonts w:ascii="宋体" w:hAnsi="宋体" w:cs="黑体" w:hint="eastAsia"/>
          <w:kern w:val="0"/>
          <w:sz w:val="24"/>
        </w:rPr>
        <w:t>向学</w:t>
      </w:r>
      <w:r w:rsidR="005A212B">
        <w:rPr>
          <w:rFonts w:ascii="宋体" w:hAnsi="宋体" w:cs="黑体"/>
          <w:kern w:val="0"/>
          <w:sz w:val="24"/>
        </w:rPr>
        <w:t>工办提交</w:t>
      </w:r>
      <w:r w:rsidRPr="001C0930">
        <w:rPr>
          <w:rFonts w:ascii="宋体" w:hAnsi="宋体" w:cs="黑体" w:hint="eastAsia"/>
          <w:kern w:val="0"/>
          <w:sz w:val="24"/>
        </w:rPr>
        <w:t>《生命科学学院研究生年学业奖学金申请表》，</w:t>
      </w:r>
      <w:r w:rsidR="005A212B">
        <w:rPr>
          <w:rFonts w:ascii="宋体" w:hAnsi="宋体" w:cs="黑体" w:hint="eastAsia"/>
          <w:kern w:val="0"/>
          <w:sz w:val="24"/>
        </w:rPr>
        <w:t>不提交</w:t>
      </w:r>
      <w:r w:rsidR="005A212B">
        <w:rPr>
          <w:rFonts w:ascii="宋体" w:hAnsi="宋体" w:cs="黑体"/>
          <w:kern w:val="0"/>
          <w:sz w:val="24"/>
        </w:rPr>
        <w:t>申请者视</w:t>
      </w:r>
      <w:r w:rsidR="005A212B">
        <w:rPr>
          <w:rFonts w:ascii="宋体" w:hAnsi="宋体" w:cs="黑体" w:hint="eastAsia"/>
          <w:kern w:val="0"/>
          <w:sz w:val="24"/>
        </w:rPr>
        <w:t>为</w:t>
      </w:r>
      <w:r w:rsidR="005A212B">
        <w:rPr>
          <w:rFonts w:ascii="宋体" w:hAnsi="宋体" w:cs="黑体"/>
          <w:kern w:val="0"/>
          <w:sz w:val="24"/>
        </w:rPr>
        <w:t>主动放弃</w:t>
      </w:r>
      <w:r w:rsidRPr="001C0930">
        <w:rPr>
          <w:rFonts w:ascii="宋体" w:hAnsi="宋体" w:cs="黑体" w:hint="eastAsia"/>
          <w:kern w:val="0"/>
          <w:sz w:val="24"/>
        </w:rPr>
        <w:t>申请资格。</w:t>
      </w:r>
    </w:p>
    <w:p w:rsidR="00FC2BF5" w:rsidRDefault="00FC2BF5" w:rsidP="001C0930">
      <w:pPr>
        <w:widowControl/>
        <w:autoSpaceDE w:val="0"/>
        <w:autoSpaceDN w:val="0"/>
        <w:adjustRightInd w:val="0"/>
        <w:spacing w:line="360" w:lineRule="auto"/>
        <w:ind w:firstLineChars="200" w:firstLine="480"/>
        <w:jc w:val="left"/>
        <w:rPr>
          <w:rFonts w:ascii="宋体" w:hAnsi="宋体" w:cs="黑体"/>
          <w:kern w:val="0"/>
          <w:sz w:val="24"/>
        </w:rPr>
      </w:pPr>
      <w:r>
        <w:rPr>
          <w:rFonts w:ascii="宋体" w:hAnsi="宋体" w:cs="黑体" w:hint="eastAsia"/>
          <w:kern w:val="0"/>
          <w:sz w:val="24"/>
        </w:rPr>
        <w:t>2、评</w:t>
      </w:r>
      <w:r>
        <w:rPr>
          <w:rFonts w:ascii="宋体" w:hAnsi="宋体" w:cs="黑体"/>
          <w:kern w:val="0"/>
          <w:sz w:val="24"/>
        </w:rPr>
        <w:t>审</w:t>
      </w:r>
      <w:r>
        <w:rPr>
          <w:rFonts w:ascii="宋体" w:hAnsi="宋体" w:cs="黑体" w:hint="eastAsia"/>
          <w:kern w:val="0"/>
          <w:sz w:val="24"/>
        </w:rPr>
        <w:t>。</w:t>
      </w:r>
      <w:r w:rsidR="005A212B">
        <w:rPr>
          <w:rFonts w:ascii="宋体" w:hAnsi="宋体" w:cs="黑体" w:hint="eastAsia"/>
          <w:kern w:val="0"/>
          <w:sz w:val="24"/>
        </w:rPr>
        <w:t>学</w:t>
      </w:r>
      <w:r w:rsidR="005A212B">
        <w:rPr>
          <w:rFonts w:ascii="宋体" w:hAnsi="宋体" w:cs="黑体"/>
          <w:kern w:val="0"/>
          <w:sz w:val="24"/>
        </w:rPr>
        <w:t>工办负责对</w:t>
      </w:r>
      <w:r w:rsidR="005A212B" w:rsidRPr="001C0930">
        <w:rPr>
          <w:rFonts w:ascii="宋体" w:hAnsi="宋体" w:cs="黑体" w:hint="eastAsia"/>
          <w:kern w:val="0"/>
          <w:sz w:val="24"/>
        </w:rPr>
        <w:t>《生命科学学院研究生年学业奖学金申请表》</w:t>
      </w:r>
      <w:r w:rsidR="005A212B">
        <w:rPr>
          <w:rFonts w:ascii="宋体" w:hAnsi="宋体" w:cs="黑体" w:hint="eastAsia"/>
          <w:kern w:val="0"/>
          <w:sz w:val="24"/>
        </w:rPr>
        <w:t>进</w:t>
      </w:r>
      <w:r w:rsidR="005A212B">
        <w:rPr>
          <w:rFonts w:ascii="宋体" w:hAnsi="宋体" w:cs="黑体"/>
          <w:kern w:val="0"/>
          <w:sz w:val="24"/>
        </w:rPr>
        <w:t>行初审，</w:t>
      </w:r>
      <w:r w:rsidR="00646D5D" w:rsidRPr="001C0930">
        <w:rPr>
          <w:rFonts w:ascii="宋体" w:hAnsi="宋体" w:cs="黑体" w:hint="eastAsia"/>
          <w:kern w:val="0"/>
          <w:sz w:val="24"/>
        </w:rPr>
        <w:t>学院</w:t>
      </w:r>
      <w:r>
        <w:rPr>
          <w:rFonts w:ascii="宋体" w:hAnsi="宋体" w:cs="黑体" w:hint="eastAsia"/>
          <w:kern w:val="0"/>
          <w:sz w:val="24"/>
        </w:rPr>
        <w:t>研究生</w:t>
      </w:r>
      <w:r w:rsidR="00EA73DA">
        <w:rPr>
          <w:rFonts w:ascii="宋体" w:hAnsi="宋体" w:cs="黑体" w:hint="eastAsia"/>
          <w:kern w:val="0"/>
          <w:sz w:val="24"/>
        </w:rPr>
        <w:t>学</w:t>
      </w:r>
      <w:r w:rsidR="00EA73DA">
        <w:rPr>
          <w:rFonts w:ascii="宋体" w:hAnsi="宋体" w:cs="黑体"/>
          <w:kern w:val="0"/>
          <w:sz w:val="24"/>
        </w:rPr>
        <w:t>业</w:t>
      </w:r>
      <w:r w:rsidR="00646D5D" w:rsidRPr="001C0930">
        <w:rPr>
          <w:rFonts w:ascii="宋体" w:hAnsi="宋体" w:cs="黑体" w:hint="eastAsia"/>
          <w:kern w:val="0"/>
          <w:sz w:val="24"/>
        </w:rPr>
        <w:t>奖学金评审委员会</w:t>
      </w:r>
      <w:r w:rsidR="005A212B">
        <w:rPr>
          <w:rFonts w:ascii="宋体" w:hAnsi="宋体" w:cs="黑体" w:hint="eastAsia"/>
          <w:kern w:val="0"/>
          <w:sz w:val="24"/>
        </w:rPr>
        <w:t>依据评审</w:t>
      </w:r>
      <w:r w:rsidR="005A212B">
        <w:rPr>
          <w:rFonts w:ascii="宋体" w:hAnsi="宋体" w:cs="黑体"/>
          <w:kern w:val="0"/>
          <w:sz w:val="24"/>
        </w:rPr>
        <w:t>细则和</w:t>
      </w:r>
      <w:r w:rsidR="005A212B">
        <w:rPr>
          <w:rFonts w:ascii="宋体" w:hAnsi="宋体" w:cs="黑体" w:hint="eastAsia"/>
          <w:kern w:val="0"/>
          <w:sz w:val="24"/>
        </w:rPr>
        <w:t>个</w:t>
      </w:r>
      <w:r w:rsidR="005A212B">
        <w:rPr>
          <w:rFonts w:ascii="宋体" w:hAnsi="宋体" w:cs="黑体"/>
          <w:kern w:val="0"/>
          <w:sz w:val="24"/>
        </w:rPr>
        <w:t>人申请材料</w:t>
      </w:r>
      <w:r w:rsidR="00646D5D" w:rsidRPr="001C0930">
        <w:rPr>
          <w:rFonts w:ascii="宋体" w:hAnsi="宋体" w:cs="黑体" w:hint="eastAsia"/>
          <w:kern w:val="0"/>
          <w:sz w:val="24"/>
        </w:rPr>
        <w:t>，确定获得</w:t>
      </w:r>
      <w:r>
        <w:rPr>
          <w:rFonts w:ascii="宋体" w:hAnsi="宋体" w:cs="黑体" w:hint="eastAsia"/>
          <w:kern w:val="0"/>
          <w:sz w:val="24"/>
        </w:rPr>
        <w:t>学</w:t>
      </w:r>
      <w:r>
        <w:rPr>
          <w:rFonts w:ascii="宋体" w:hAnsi="宋体" w:cs="黑体"/>
          <w:kern w:val="0"/>
          <w:sz w:val="24"/>
        </w:rPr>
        <w:t>业</w:t>
      </w:r>
      <w:r w:rsidR="00646D5D" w:rsidRPr="001C0930">
        <w:rPr>
          <w:rFonts w:ascii="宋体" w:hAnsi="宋体" w:cs="黑体" w:hint="eastAsia"/>
          <w:kern w:val="0"/>
          <w:sz w:val="24"/>
        </w:rPr>
        <w:t>奖学金的学生名单</w:t>
      </w:r>
      <w:r>
        <w:rPr>
          <w:rFonts w:ascii="宋体" w:hAnsi="宋体" w:cs="黑体" w:hint="eastAsia"/>
          <w:kern w:val="0"/>
          <w:sz w:val="24"/>
        </w:rPr>
        <w:t>。</w:t>
      </w:r>
    </w:p>
    <w:p w:rsidR="00646D5D" w:rsidRPr="001C0930" w:rsidRDefault="00FC2BF5" w:rsidP="001C0930">
      <w:pPr>
        <w:widowControl/>
        <w:autoSpaceDE w:val="0"/>
        <w:autoSpaceDN w:val="0"/>
        <w:adjustRightInd w:val="0"/>
        <w:spacing w:line="360" w:lineRule="auto"/>
        <w:ind w:firstLineChars="200" w:firstLine="480"/>
        <w:jc w:val="left"/>
        <w:rPr>
          <w:rFonts w:ascii="宋体" w:hAnsi="宋体" w:cs="黑体"/>
          <w:kern w:val="0"/>
          <w:sz w:val="24"/>
        </w:rPr>
      </w:pPr>
      <w:r>
        <w:rPr>
          <w:rFonts w:ascii="宋体" w:hAnsi="宋体" w:cs="黑体" w:hint="eastAsia"/>
          <w:kern w:val="0"/>
          <w:sz w:val="24"/>
        </w:rPr>
        <w:t>3、</w:t>
      </w:r>
      <w:r>
        <w:rPr>
          <w:rFonts w:ascii="宋体" w:hAnsi="宋体" w:cs="黑体"/>
          <w:kern w:val="0"/>
          <w:sz w:val="24"/>
        </w:rPr>
        <w:t>公示。</w:t>
      </w:r>
      <w:r w:rsidRPr="00FC2BF5">
        <w:rPr>
          <w:rFonts w:ascii="宋体" w:hAnsi="宋体" w:cs="黑体" w:hint="eastAsia"/>
          <w:kern w:val="0"/>
          <w:sz w:val="24"/>
        </w:rPr>
        <w:t>经学院评审委员会评审，确定推荐获奖名单，并通过网络、宣传栏等方式进行公示。</w:t>
      </w:r>
      <w:r>
        <w:rPr>
          <w:rFonts w:ascii="宋体" w:hAnsi="宋体" w:cs="黑体" w:hint="eastAsia"/>
          <w:kern w:val="0"/>
          <w:sz w:val="24"/>
        </w:rPr>
        <w:t>公示</w:t>
      </w:r>
      <w:r>
        <w:rPr>
          <w:rFonts w:ascii="宋体" w:hAnsi="宋体" w:cs="黑体"/>
          <w:kern w:val="0"/>
          <w:sz w:val="24"/>
        </w:rPr>
        <w:t>期不少于</w:t>
      </w:r>
      <w:r w:rsidR="00272864">
        <w:rPr>
          <w:rFonts w:ascii="宋体" w:hAnsi="宋体" w:cs="黑体" w:hint="eastAsia"/>
          <w:kern w:val="0"/>
          <w:sz w:val="24"/>
        </w:rPr>
        <w:t>5</w:t>
      </w:r>
      <w:r w:rsidR="00646D5D" w:rsidRPr="001C0930">
        <w:rPr>
          <w:rFonts w:ascii="宋体" w:hAnsi="宋体" w:cs="黑体" w:hint="eastAsia"/>
          <w:kern w:val="0"/>
          <w:sz w:val="24"/>
        </w:rPr>
        <w:t>个工作日。评定结果经公示无异议后报研究生处。</w:t>
      </w:r>
    </w:p>
    <w:p w:rsidR="00FC2BF5" w:rsidRPr="00FC2BF5" w:rsidRDefault="00FC2BF5" w:rsidP="001C0930">
      <w:pPr>
        <w:widowControl/>
        <w:autoSpaceDE w:val="0"/>
        <w:autoSpaceDN w:val="0"/>
        <w:adjustRightInd w:val="0"/>
        <w:spacing w:line="360" w:lineRule="auto"/>
        <w:ind w:firstLineChars="200" w:firstLine="482"/>
        <w:jc w:val="left"/>
        <w:rPr>
          <w:rFonts w:ascii="宋体" w:hAnsi="宋体" w:cs="黑体"/>
          <w:b/>
          <w:kern w:val="0"/>
          <w:sz w:val="24"/>
        </w:rPr>
      </w:pPr>
      <w:r w:rsidRPr="00FC2BF5">
        <w:rPr>
          <w:rFonts w:ascii="宋体" w:hAnsi="宋体" w:cs="黑体" w:hint="eastAsia"/>
          <w:b/>
          <w:kern w:val="0"/>
          <w:sz w:val="24"/>
        </w:rPr>
        <w:t>三、申诉</w:t>
      </w:r>
      <w:r w:rsidRPr="00FC2BF5">
        <w:rPr>
          <w:rFonts w:ascii="宋体" w:hAnsi="宋体" w:cs="黑体"/>
          <w:b/>
          <w:kern w:val="0"/>
          <w:sz w:val="24"/>
        </w:rPr>
        <w:t>及受理</w:t>
      </w:r>
    </w:p>
    <w:p w:rsidR="00CA75E7" w:rsidRDefault="00CA75E7" w:rsidP="001C0930">
      <w:pPr>
        <w:widowControl/>
        <w:autoSpaceDE w:val="0"/>
        <w:autoSpaceDN w:val="0"/>
        <w:adjustRightInd w:val="0"/>
        <w:spacing w:line="360" w:lineRule="auto"/>
        <w:ind w:firstLineChars="200" w:firstLine="480"/>
        <w:jc w:val="left"/>
        <w:rPr>
          <w:rFonts w:ascii="宋体" w:hAnsi="宋体" w:cs="黑体"/>
          <w:kern w:val="0"/>
          <w:sz w:val="24"/>
        </w:rPr>
      </w:pPr>
      <w:r w:rsidRPr="001C0930">
        <w:rPr>
          <w:rFonts w:ascii="宋体" w:hAnsi="宋体" w:cs="黑体" w:hint="eastAsia"/>
          <w:kern w:val="0"/>
          <w:sz w:val="24"/>
        </w:rPr>
        <w:t>对研究生学业奖学金评审结果有异议的，可在学院公示阶段向学院评审委员会提出申诉，评审委员会会及时研究并予以答复。</w:t>
      </w:r>
    </w:p>
    <w:p w:rsidR="00FC2BF5" w:rsidRPr="00FC2BF5" w:rsidRDefault="00FC2BF5" w:rsidP="00596CA7">
      <w:pPr>
        <w:widowControl/>
        <w:autoSpaceDE w:val="0"/>
        <w:autoSpaceDN w:val="0"/>
        <w:adjustRightInd w:val="0"/>
        <w:spacing w:beforeLines="50" w:before="156" w:afterLines="50" w:after="156" w:line="360" w:lineRule="auto"/>
        <w:jc w:val="center"/>
        <w:rPr>
          <w:rFonts w:ascii="黑体" w:eastAsia="黑体" w:hAnsi="黑体" w:cs="黑体"/>
          <w:b/>
          <w:kern w:val="0"/>
          <w:sz w:val="28"/>
          <w:szCs w:val="28"/>
        </w:rPr>
      </w:pPr>
      <w:r w:rsidRPr="00FC2BF5">
        <w:rPr>
          <w:rFonts w:ascii="黑体" w:eastAsia="黑体" w:hAnsi="黑体" w:cs="黑体" w:hint="eastAsia"/>
          <w:b/>
          <w:kern w:val="0"/>
          <w:sz w:val="28"/>
          <w:szCs w:val="28"/>
        </w:rPr>
        <w:t>第</w:t>
      </w:r>
      <w:r>
        <w:rPr>
          <w:rFonts w:ascii="黑体" w:eastAsia="黑体" w:hAnsi="黑体" w:cs="黑体" w:hint="eastAsia"/>
          <w:b/>
          <w:kern w:val="0"/>
          <w:sz w:val="28"/>
          <w:szCs w:val="28"/>
        </w:rPr>
        <w:t>四</w:t>
      </w:r>
      <w:r w:rsidRPr="00FC2BF5">
        <w:rPr>
          <w:rFonts w:ascii="黑体" w:eastAsia="黑体" w:hAnsi="黑体" w:cs="黑体" w:hint="eastAsia"/>
          <w:b/>
          <w:kern w:val="0"/>
          <w:sz w:val="28"/>
          <w:szCs w:val="28"/>
        </w:rPr>
        <w:t xml:space="preserve">章 </w:t>
      </w:r>
      <w:r>
        <w:rPr>
          <w:rFonts w:ascii="黑体" w:eastAsia="黑体" w:hAnsi="黑体" w:cs="黑体" w:hint="eastAsia"/>
          <w:b/>
          <w:kern w:val="0"/>
          <w:sz w:val="28"/>
          <w:szCs w:val="28"/>
        </w:rPr>
        <w:t>附</w:t>
      </w:r>
      <w:r>
        <w:rPr>
          <w:rFonts w:ascii="黑体" w:eastAsia="黑体" w:hAnsi="黑体" w:cs="黑体"/>
          <w:b/>
          <w:kern w:val="0"/>
          <w:sz w:val="28"/>
          <w:szCs w:val="28"/>
        </w:rPr>
        <w:t>则</w:t>
      </w:r>
    </w:p>
    <w:p w:rsidR="00FC2BF5" w:rsidRPr="00FC2BF5" w:rsidRDefault="00FC2BF5" w:rsidP="00FC2BF5">
      <w:pPr>
        <w:widowControl/>
        <w:autoSpaceDE w:val="0"/>
        <w:autoSpaceDN w:val="0"/>
        <w:adjustRightInd w:val="0"/>
        <w:spacing w:line="360" w:lineRule="auto"/>
        <w:ind w:firstLineChars="200" w:firstLine="480"/>
        <w:jc w:val="left"/>
        <w:rPr>
          <w:rFonts w:ascii="宋体" w:hAnsi="宋体" w:cs="黑体"/>
          <w:kern w:val="0"/>
          <w:sz w:val="24"/>
        </w:rPr>
      </w:pPr>
      <w:r w:rsidRPr="00FC2BF5">
        <w:rPr>
          <w:rFonts w:ascii="宋体" w:hAnsi="宋体" w:cs="黑体" w:hint="eastAsia"/>
          <w:kern w:val="0"/>
          <w:sz w:val="24"/>
        </w:rPr>
        <w:lastRenderedPageBreak/>
        <w:t>1、申请研究生</w:t>
      </w:r>
      <w:r>
        <w:rPr>
          <w:rFonts w:ascii="宋体" w:hAnsi="宋体" w:cs="黑体" w:hint="eastAsia"/>
          <w:kern w:val="0"/>
          <w:sz w:val="24"/>
        </w:rPr>
        <w:t>学业</w:t>
      </w:r>
      <w:r w:rsidRPr="00FC2BF5">
        <w:rPr>
          <w:rFonts w:ascii="宋体" w:hAnsi="宋体" w:cs="黑体" w:hint="eastAsia"/>
          <w:kern w:val="0"/>
          <w:sz w:val="24"/>
        </w:rPr>
        <w:t>奖学金提交的材料，其取得时间应为评审年度上一年九月一日至评审年度八月三十一日止。</w:t>
      </w:r>
    </w:p>
    <w:p w:rsidR="00FC2BF5" w:rsidRPr="00FC2BF5" w:rsidRDefault="00FC2BF5" w:rsidP="00FC2BF5">
      <w:pPr>
        <w:widowControl/>
        <w:autoSpaceDE w:val="0"/>
        <w:autoSpaceDN w:val="0"/>
        <w:adjustRightInd w:val="0"/>
        <w:spacing w:line="360" w:lineRule="auto"/>
        <w:ind w:firstLineChars="200" w:firstLine="480"/>
        <w:jc w:val="left"/>
        <w:rPr>
          <w:rFonts w:ascii="宋体" w:hAnsi="宋体" w:cs="黑体"/>
          <w:kern w:val="0"/>
          <w:sz w:val="24"/>
        </w:rPr>
      </w:pPr>
      <w:r w:rsidRPr="00FC2BF5">
        <w:rPr>
          <w:rFonts w:ascii="宋体" w:hAnsi="宋体" w:cs="黑体" w:hint="eastAsia"/>
          <w:kern w:val="0"/>
          <w:sz w:val="24"/>
        </w:rPr>
        <w:t>2、在评审过程中，有申请材料造假、重复申报或其他舞弊及违反学术道德行为的，一经发现即取消申请者参评资格，并根据校纪校规进行相应处分。</w:t>
      </w:r>
    </w:p>
    <w:p w:rsidR="00FC2BF5" w:rsidRPr="00FC2BF5" w:rsidRDefault="00FC2BF5" w:rsidP="00FC2BF5">
      <w:pPr>
        <w:widowControl/>
        <w:autoSpaceDE w:val="0"/>
        <w:autoSpaceDN w:val="0"/>
        <w:adjustRightInd w:val="0"/>
        <w:spacing w:line="360" w:lineRule="auto"/>
        <w:ind w:firstLineChars="200" w:firstLine="480"/>
        <w:jc w:val="left"/>
        <w:rPr>
          <w:rFonts w:ascii="宋体" w:hAnsi="宋体" w:cs="黑体"/>
          <w:kern w:val="0"/>
          <w:sz w:val="24"/>
        </w:rPr>
      </w:pPr>
      <w:r w:rsidRPr="00FC2BF5">
        <w:rPr>
          <w:rFonts w:ascii="宋体" w:hAnsi="宋体" w:cs="黑体" w:hint="eastAsia"/>
          <w:kern w:val="0"/>
          <w:sz w:val="24"/>
        </w:rPr>
        <w:t>3、本办法由生命科学学院研究生</w:t>
      </w:r>
      <w:r w:rsidR="00EA73DA">
        <w:rPr>
          <w:rFonts w:ascii="宋体" w:hAnsi="宋体" w:cs="黑体" w:hint="eastAsia"/>
          <w:kern w:val="0"/>
          <w:sz w:val="24"/>
        </w:rPr>
        <w:t>学</w:t>
      </w:r>
      <w:r w:rsidR="00EA73DA">
        <w:rPr>
          <w:rFonts w:ascii="宋体" w:hAnsi="宋体" w:cs="黑体"/>
          <w:kern w:val="0"/>
          <w:sz w:val="24"/>
        </w:rPr>
        <w:t>业</w:t>
      </w:r>
      <w:r w:rsidR="005A212B">
        <w:rPr>
          <w:rFonts w:ascii="宋体" w:hAnsi="宋体" w:cs="黑体" w:hint="eastAsia"/>
          <w:kern w:val="0"/>
          <w:sz w:val="24"/>
        </w:rPr>
        <w:t>奖学金评审委员会负责解释，未尽事宜由评审委员会集体讨论并</w:t>
      </w:r>
      <w:r w:rsidRPr="00FC2BF5">
        <w:rPr>
          <w:rFonts w:ascii="宋体" w:hAnsi="宋体" w:cs="黑体" w:hint="eastAsia"/>
          <w:kern w:val="0"/>
          <w:sz w:val="24"/>
        </w:rPr>
        <w:t>以无记名投票的方式决定。</w:t>
      </w:r>
    </w:p>
    <w:p w:rsidR="005B488B" w:rsidRPr="00FC2BF5" w:rsidRDefault="00FC2BF5" w:rsidP="00FC2BF5">
      <w:pPr>
        <w:widowControl/>
        <w:autoSpaceDE w:val="0"/>
        <w:autoSpaceDN w:val="0"/>
        <w:adjustRightInd w:val="0"/>
        <w:spacing w:line="360" w:lineRule="auto"/>
        <w:ind w:firstLineChars="200" w:firstLine="480"/>
        <w:jc w:val="left"/>
        <w:rPr>
          <w:rFonts w:ascii="宋体" w:hAnsi="宋体" w:cs="黑体"/>
          <w:kern w:val="0"/>
          <w:sz w:val="24"/>
        </w:rPr>
      </w:pPr>
      <w:r w:rsidRPr="00FC2BF5">
        <w:rPr>
          <w:rFonts w:ascii="宋体" w:hAnsi="宋体" w:cs="黑体" w:hint="eastAsia"/>
          <w:kern w:val="0"/>
          <w:sz w:val="24"/>
        </w:rPr>
        <w:t>4、本细则自发布之日起实施。</w:t>
      </w:r>
    </w:p>
    <w:p w:rsidR="00FC2BF5" w:rsidRPr="00FC2BF5" w:rsidRDefault="00FC2BF5" w:rsidP="004E1B92">
      <w:pPr>
        <w:adjustRightInd w:val="0"/>
        <w:snapToGrid w:val="0"/>
        <w:spacing w:after="50" w:line="360" w:lineRule="exact"/>
        <w:rPr>
          <w:rFonts w:ascii="宋体" w:hAnsi="宋体" w:cs="黑体"/>
          <w:kern w:val="0"/>
          <w:sz w:val="24"/>
        </w:rPr>
      </w:pPr>
    </w:p>
    <w:p w:rsidR="004E1B92" w:rsidRPr="00FC2BF5" w:rsidRDefault="004E1B92" w:rsidP="004E1B92">
      <w:pPr>
        <w:adjustRightInd w:val="0"/>
        <w:snapToGrid w:val="0"/>
        <w:spacing w:after="50" w:line="360" w:lineRule="exact"/>
        <w:rPr>
          <w:rFonts w:ascii="宋体" w:hAnsi="宋体" w:cs="黑体"/>
          <w:kern w:val="0"/>
          <w:sz w:val="24"/>
        </w:rPr>
      </w:pPr>
    </w:p>
    <w:p w:rsidR="00082426" w:rsidRPr="00FC2BF5" w:rsidRDefault="00082426">
      <w:pPr>
        <w:widowControl/>
        <w:jc w:val="left"/>
        <w:rPr>
          <w:rFonts w:ascii="宋体" w:hAnsi="宋体" w:cs="黑体"/>
          <w:kern w:val="0"/>
          <w:sz w:val="24"/>
        </w:rPr>
      </w:pPr>
      <w:r w:rsidRPr="00FC2BF5">
        <w:rPr>
          <w:rFonts w:ascii="宋体" w:hAnsi="宋体" w:cs="黑体" w:hint="eastAsia"/>
          <w:kern w:val="0"/>
          <w:sz w:val="24"/>
        </w:rPr>
        <w:t xml:space="preserve">                                          </w:t>
      </w:r>
    </w:p>
    <w:p w:rsidR="00082426" w:rsidRPr="00FC2BF5" w:rsidRDefault="00082426">
      <w:pPr>
        <w:widowControl/>
        <w:jc w:val="left"/>
        <w:rPr>
          <w:rFonts w:ascii="宋体" w:hAnsi="宋体" w:cs="黑体"/>
          <w:kern w:val="0"/>
          <w:sz w:val="24"/>
        </w:rPr>
      </w:pPr>
      <w:r w:rsidRPr="00FC2BF5">
        <w:rPr>
          <w:rFonts w:ascii="宋体" w:hAnsi="宋体" w:cs="黑体" w:hint="eastAsia"/>
          <w:kern w:val="0"/>
          <w:sz w:val="24"/>
        </w:rPr>
        <w:t xml:space="preserve">                   </w:t>
      </w:r>
      <w:r w:rsidR="00596CA7">
        <w:rPr>
          <w:rFonts w:ascii="宋体" w:hAnsi="宋体" w:cs="黑体" w:hint="eastAsia"/>
          <w:kern w:val="0"/>
          <w:sz w:val="24"/>
        </w:rPr>
        <w:t xml:space="preserve">                               </w:t>
      </w:r>
      <w:r w:rsidRPr="00FC2BF5">
        <w:rPr>
          <w:rFonts w:ascii="宋体" w:hAnsi="宋体" w:cs="黑体" w:hint="eastAsia"/>
          <w:kern w:val="0"/>
          <w:sz w:val="24"/>
        </w:rPr>
        <w:t>生命科学学院</w:t>
      </w:r>
    </w:p>
    <w:p w:rsidR="00082426" w:rsidRPr="00FC2BF5" w:rsidRDefault="00082426">
      <w:pPr>
        <w:widowControl/>
        <w:jc w:val="left"/>
        <w:rPr>
          <w:rFonts w:ascii="宋体" w:hAnsi="宋体" w:cs="黑体"/>
          <w:kern w:val="0"/>
          <w:sz w:val="24"/>
        </w:rPr>
      </w:pPr>
    </w:p>
    <w:p w:rsidR="00082426" w:rsidRPr="00FC2BF5" w:rsidRDefault="00082426" w:rsidP="00082426">
      <w:pPr>
        <w:widowControl/>
        <w:jc w:val="left"/>
        <w:rPr>
          <w:rFonts w:ascii="宋体" w:hAnsi="宋体" w:cs="黑体"/>
          <w:kern w:val="0"/>
          <w:sz w:val="24"/>
        </w:rPr>
      </w:pPr>
      <w:r w:rsidRPr="00FC2BF5">
        <w:rPr>
          <w:rFonts w:ascii="宋体" w:hAnsi="宋体" w:cs="黑体" w:hint="eastAsia"/>
          <w:kern w:val="0"/>
          <w:sz w:val="24"/>
        </w:rPr>
        <w:t xml:space="preserve">                                                   201</w:t>
      </w:r>
      <w:r w:rsidR="00646D5D" w:rsidRPr="00FC2BF5">
        <w:rPr>
          <w:rFonts w:ascii="宋体" w:hAnsi="宋体" w:cs="黑体" w:hint="eastAsia"/>
          <w:kern w:val="0"/>
          <w:sz w:val="24"/>
        </w:rPr>
        <w:t>5</w:t>
      </w:r>
      <w:r w:rsidRPr="00FC2BF5">
        <w:rPr>
          <w:rFonts w:ascii="宋体" w:hAnsi="宋体" w:cs="黑体" w:hint="eastAsia"/>
          <w:kern w:val="0"/>
          <w:sz w:val="24"/>
        </w:rPr>
        <w:t>年</w:t>
      </w:r>
      <w:r w:rsidR="00646D5D" w:rsidRPr="00FC2BF5">
        <w:rPr>
          <w:rFonts w:ascii="宋体" w:hAnsi="宋体" w:cs="黑体" w:hint="eastAsia"/>
          <w:kern w:val="0"/>
          <w:sz w:val="24"/>
        </w:rPr>
        <w:t>3</w:t>
      </w:r>
      <w:r w:rsidRPr="00FC2BF5">
        <w:rPr>
          <w:rFonts w:ascii="宋体" w:hAnsi="宋体" w:cs="黑体" w:hint="eastAsia"/>
          <w:kern w:val="0"/>
          <w:sz w:val="24"/>
        </w:rPr>
        <w:t>月</w:t>
      </w:r>
    </w:p>
    <w:p w:rsidR="00082426" w:rsidRPr="00FC2BF5" w:rsidRDefault="00082426">
      <w:pPr>
        <w:widowControl/>
        <w:jc w:val="left"/>
        <w:rPr>
          <w:rFonts w:ascii="宋体" w:hAnsi="宋体" w:cs="黑体"/>
          <w:kern w:val="0"/>
          <w:sz w:val="24"/>
        </w:rPr>
      </w:pPr>
      <w:r w:rsidRPr="00FC2BF5">
        <w:rPr>
          <w:rFonts w:ascii="宋体" w:hAnsi="宋体" w:cs="黑体"/>
          <w:kern w:val="0"/>
          <w:sz w:val="24"/>
        </w:rPr>
        <w:br w:type="page"/>
      </w:r>
    </w:p>
    <w:p w:rsidR="00082426" w:rsidRDefault="00082426" w:rsidP="00082426">
      <w:pPr>
        <w:widowControl/>
        <w:jc w:val="left"/>
        <w:rPr>
          <w:rFonts w:ascii="华文中宋" w:eastAsia="华文中宋" w:hAnsi="华文中宋"/>
          <w:sz w:val="28"/>
          <w:szCs w:val="28"/>
        </w:rPr>
      </w:pPr>
    </w:p>
    <w:p w:rsidR="006954A0" w:rsidRDefault="006954A0" w:rsidP="00082426">
      <w:pPr>
        <w:widowControl/>
        <w:jc w:val="left"/>
        <w:rPr>
          <w:rFonts w:ascii="华文中宋" w:eastAsia="华文中宋" w:hAnsi="华文中宋"/>
          <w:sz w:val="28"/>
          <w:szCs w:val="28"/>
        </w:rPr>
      </w:pPr>
      <w:r w:rsidRPr="006954A0">
        <w:rPr>
          <w:rFonts w:ascii="华文中宋" w:eastAsia="华文中宋" w:hAnsi="华文中宋" w:hint="eastAsia"/>
          <w:sz w:val="28"/>
          <w:szCs w:val="28"/>
        </w:rPr>
        <w:t>附件2： 生命科学学院研究生</w:t>
      </w:r>
      <w:r w:rsidR="00646D5D">
        <w:rPr>
          <w:rFonts w:ascii="华文中宋" w:eastAsia="华文中宋" w:hAnsi="华文中宋" w:hint="eastAsia"/>
          <w:sz w:val="28"/>
          <w:szCs w:val="28"/>
        </w:rPr>
        <w:t>第一学年</w:t>
      </w:r>
      <w:r w:rsidRPr="006954A0">
        <w:rPr>
          <w:rFonts w:ascii="华文中宋" w:eastAsia="华文中宋" w:hAnsi="华文中宋" w:hint="eastAsia"/>
          <w:sz w:val="28"/>
          <w:szCs w:val="28"/>
        </w:rPr>
        <w:t>学业奖学金申请表</w:t>
      </w:r>
    </w:p>
    <w:p w:rsidR="006954A0" w:rsidRPr="006954A0" w:rsidRDefault="006954A0" w:rsidP="006954A0">
      <w:pPr>
        <w:jc w:val="center"/>
        <w:rPr>
          <w:rFonts w:ascii="华文中宋" w:eastAsia="华文中宋" w:hAnsi="华文中宋"/>
          <w:sz w:val="28"/>
          <w:szCs w:val="28"/>
        </w:rPr>
      </w:pPr>
    </w:p>
    <w:tbl>
      <w:tblPr>
        <w:tblStyle w:val="a6"/>
        <w:tblW w:w="0" w:type="auto"/>
        <w:jc w:val="center"/>
        <w:tblLook w:val="04A0" w:firstRow="1" w:lastRow="0" w:firstColumn="1" w:lastColumn="0" w:noHBand="0" w:noVBand="1"/>
      </w:tblPr>
      <w:tblGrid>
        <w:gridCol w:w="1063"/>
        <w:gridCol w:w="1066"/>
        <w:gridCol w:w="1066"/>
        <w:gridCol w:w="1065"/>
        <w:gridCol w:w="1067"/>
        <w:gridCol w:w="236"/>
        <w:gridCol w:w="829"/>
        <w:gridCol w:w="237"/>
        <w:gridCol w:w="828"/>
        <w:gridCol w:w="1065"/>
      </w:tblGrid>
      <w:tr w:rsidR="006954A0" w:rsidRPr="00E167E4" w:rsidTr="009018F9">
        <w:trPr>
          <w:trHeight w:val="737"/>
          <w:jc w:val="center"/>
        </w:trPr>
        <w:tc>
          <w:tcPr>
            <w:tcW w:w="1063" w:type="dxa"/>
            <w:vAlign w:val="center"/>
          </w:tcPr>
          <w:p w:rsidR="006954A0" w:rsidRPr="00E167E4" w:rsidRDefault="006954A0" w:rsidP="00DF2EAA">
            <w:pPr>
              <w:jc w:val="center"/>
              <w:rPr>
                <w:rFonts w:ascii="仿宋" w:eastAsia="仿宋" w:hAnsi="仿宋"/>
                <w:b/>
                <w:sz w:val="24"/>
              </w:rPr>
            </w:pPr>
            <w:r w:rsidRPr="00E167E4">
              <w:rPr>
                <w:rFonts w:ascii="仿宋" w:eastAsia="仿宋" w:hAnsi="仿宋" w:hint="eastAsia"/>
                <w:b/>
                <w:sz w:val="24"/>
              </w:rPr>
              <w:t>姓名</w:t>
            </w:r>
          </w:p>
        </w:tc>
        <w:tc>
          <w:tcPr>
            <w:tcW w:w="1066" w:type="dxa"/>
            <w:vAlign w:val="center"/>
          </w:tcPr>
          <w:p w:rsidR="006954A0" w:rsidRPr="00E167E4" w:rsidRDefault="006954A0" w:rsidP="00DF2EAA">
            <w:pPr>
              <w:jc w:val="center"/>
              <w:rPr>
                <w:rFonts w:ascii="仿宋" w:eastAsia="仿宋" w:hAnsi="仿宋"/>
                <w:b/>
                <w:sz w:val="24"/>
              </w:rPr>
            </w:pPr>
          </w:p>
        </w:tc>
        <w:tc>
          <w:tcPr>
            <w:tcW w:w="1066" w:type="dxa"/>
            <w:vAlign w:val="center"/>
          </w:tcPr>
          <w:p w:rsidR="006954A0" w:rsidRPr="00E167E4" w:rsidRDefault="006954A0" w:rsidP="00DF2EAA">
            <w:pPr>
              <w:jc w:val="center"/>
              <w:rPr>
                <w:rFonts w:ascii="仿宋" w:eastAsia="仿宋" w:hAnsi="仿宋"/>
                <w:b/>
                <w:sz w:val="24"/>
              </w:rPr>
            </w:pPr>
            <w:r>
              <w:rPr>
                <w:rFonts w:ascii="仿宋" w:eastAsia="仿宋" w:hAnsi="仿宋" w:hint="eastAsia"/>
                <w:b/>
                <w:sz w:val="24"/>
              </w:rPr>
              <w:t>性别</w:t>
            </w:r>
          </w:p>
        </w:tc>
        <w:tc>
          <w:tcPr>
            <w:tcW w:w="1065" w:type="dxa"/>
            <w:vAlign w:val="center"/>
          </w:tcPr>
          <w:p w:rsidR="006954A0" w:rsidRPr="00E167E4" w:rsidRDefault="006954A0" w:rsidP="00DF2EAA">
            <w:pPr>
              <w:jc w:val="center"/>
              <w:rPr>
                <w:rFonts w:ascii="仿宋" w:eastAsia="仿宋" w:hAnsi="仿宋"/>
                <w:b/>
                <w:sz w:val="24"/>
              </w:rPr>
            </w:pPr>
          </w:p>
        </w:tc>
        <w:tc>
          <w:tcPr>
            <w:tcW w:w="1067" w:type="dxa"/>
            <w:vAlign w:val="center"/>
          </w:tcPr>
          <w:p w:rsidR="006954A0" w:rsidRPr="00E167E4" w:rsidRDefault="006954A0" w:rsidP="00DF2EAA">
            <w:pPr>
              <w:jc w:val="center"/>
              <w:rPr>
                <w:rFonts w:ascii="仿宋" w:eastAsia="仿宋" w:hAnsi="仿宋"/>
                <w:b/>
                <w:sz w:val="24"/>
              </w:rPr>
            </w:pPr>
            <w:r>
              <w:rPr>
                <w:rFonts w:ascii="仿宋" w:eastAsia="仿宋" w:hAnsi="仿宋" w:hint="eastAsia"/>
                <w:b/>
                <w:sz w:val="24"/>
              </w:rPr>
              <w:t>籍贯</w:t>
            </w:r>
          </w:p>
        </w:tc>
        <w:tc>
          <w:tcPr>
            <w:tcW w:w="1065" w:type="dxa"/>
            <w:gridSpan w:val="2"/>
            <w:vAlign w:val="center"/>
          </w:tcPr>
          <w:p w:rsidR="006954A0" w:rsidRPr="00E167E4" w:rsidRDefault="006954A0" w:rsidP="00DF2EAA">
            <w:pPr>
              <w:jc w:val="center"/>
              <w:rPr>
                <w:rFonts w:ascii="仿宋" w:eastAsia="仿宋" w:hAnsi="仿宋"/>
                <w:b/>
                <w:sz w:val="24"/>
              </w:rPr>
            </w:pPr>
          </w:p>
        </w:tc>
        <w:tc>
          <w:tcPr>
            <w:tcW w:w="1065" w:type="dxa"/>
            <w:gridSpan w:val="2"/>
            <w:vAlign w:val="center"/>
          </w:tcPr>
          <w:p w:rsidR="006954A0" w:rsidRPr="00E167E4" w:rsidRDefault="006954A0" w:rsidP="00DF2EAA">
            <w:pPr>
              <w:jc w:val="center"/>
              <w:rPr>
                <w:rFonts w:ascii="仿宋" w:eastAsia="仿宋" w:hAnsi="仿宋"/>
                <w:b/>
                <w:sz w:val="24"/>
              </w:rPr>
            </w:pPr>
            <w:r>
              <w:rPr>
                <w:rFonts w:ascii="仿宋" w:eastAsia="仿宋" w:hAnsi="仿宋" w:hint="eastAsia"/>
                <w:b/>
                <w:sz w:val="24"/>
              </w:rPr>
              <w:t>民族</w:t>
            </w:r>
          </w:p>
        </w:tc>
        <w:tc>
          <w:tcPr>
            <w:tcW w:w="1065" w:type="dxa"/>
            <w:vAlign w:val="center"/>
          </w:tcPr>
          <w:p w:rsidR="006954A0" w:rsidRPr="00E167E4" w:rsidRDefault="006954A0" w:rsidP="00DF2EAA">
            <w:pPr>
              <w:jc w:val="center"/>
              <w:rPr>
                <w:rFonts w:ascii="仿宋" w:eastAsia="仿宋" w:hAnsi="仿宋"/>
                <w:b/>
                <w:sz w:val="24"/>
              </w:rPr>
            </w:pPr>
          </w:p>
        </w:tc>
      </w:tr>
      <w:tr w:rsidR="006954A0" w:rsidRPr="00E167E4" w:rsidTr="009018F9">
        <w:trPr>
          <w:trHeight w:val="737"/>
          <w:jc w:val="center"/>
        </w:trPr>
        <w:tc>
          <w:tcPr>
            <w:tcW w:w="1063" w:type="dxa"/>
          </w:tcPr>
          <w:p w:rsidR="006954A0" w:rsidRPr="00E167E4" w:rsidRDefault="006954A0" w:rsidP="002001F6">
            <w:pPr>
              <w:snapToGrid w:val="0"/>
              <w:jc w:val="center"/>
              <w:rPr>
                <w:rFonts w:ascii="仿宋" w:eastAsia="仿宋" w:hAnsi="仿宋"/>
                <w:b/>
                <w:sz w:val="24"/>
              </w:rPr>
            </w:pPr>
            <w:r>
              <w:rPr>
                <w:rFonts w:ascii="仿宋" w:eastAsia="仿宋" w:hAnsi="仿宋" w:hint="eastAsia"/>
                <w:b/>
                <w:sz w:val="24"/>
              </w:rPr>
              <w:t>身份证号码</w:t>
            </w:r>
          </w:p>
        </w:tc>
        <w:tc>
          <w:tcPr>
            <w:tcW w:w="3197" w:type="dxa"/>
            <w:gridSpan w:val="3"/>
          </w:tcPr>
          <w:p w:rsidR="006954A0" w:rsidRPr="00E167E4" w:rsidRDefault="006954A0" w:rsidP="002001F6">
            <w:pPr>
              <w:jc w:val="center"/>
              <w:rPr>
                <w:rFonts w:ascii="仿宋" w:eastAsia="仿宋" w:hAnsi="仿宋"/>
                <w:b/>
                <w:sz w:val="24"/>
              </w:rPr>
            </w:pPr>
          </w:p>
        </w:tc>
        <w:tc>
          <w:tcPr>
            <w:tcW w:w="1067" w:type="dxa"/>
          </w:tcPr>
          <w:p w:rsidR="006954A0" w:rsidRDefault="006954A0" w:rsidP="002001F6">
            <w:pPr>
              <w:snapToGrid w:val="0"/>
              <w:jc w:val="center"/>
              <w:rPr>
                <w:rFonts w:ascii="仿宋" w:eastAsia="仿宋" w:hAnsi="仿宋"/>
                <w:b/>
                <w:sz w:val="24"/>
              </w:rPr>
            </w:pPr>
            <w:r>
              <w:rPr>
                <w:rFonts w:ascii="仿宋" w:eastAsia="仿宋" w:hAnsi="仿宋" w:hint="eastAsia"/>
                <w:b/>
                <w:sz w:val="24"/>
              </w:rPr>
              <w:t>所在</w:t>
            </w:r>
          </w:p>
          <w:p w:rsidR="006954A0" w:rsidRPr="00E167E4" w:rsidRDefault="006954A0" w:rsidP="002001F6">
            <w:pPr>
              <w:snapToGrid w:val="0"/>
              <w:jc w:val="center"/>
              <w:rPr>
                <w:rFonts w:ascii="仿宋" w:eastAsia="仿宋" w:hAnsi="仿宋"/>
                <w:b/>
                <w:sz w:val="24"/>
              </w:rPr>
            </w:pPr>
            <w:r>
              <w:rPr>
                <w:rFonts w:ascii="仿宋" w:eastAsia="仿宋" w:hAnsi="仿宋" w:hint="eastAsia"/>
                <w:b/>
                <w:sz w:val="24"/>
              </w:rPr>
              <w:t>院系</w:t>
            </w:r>
          </w:p>
        </w:tc>
        <w:tc>
          <w:tcPr>
            <w:tcW w:w="3195" w:type="dxa"/>
            <w:gridSpan w:val="5"/>
          </w:tcPr>
          <w:p w:rsidR="006954A0" w:rsidRPr="00E167E4" w:rsidRDefault="006954A0" w:rsidP="002001F6">
            <w:pPr>
              <w:jc w:val="center"/>
              <w:rPr>
                <w:rFonts w:ascii="仿宋" w:eastAsia="仿宋" w:hAnsi="仿宋"/>
                <w:b/>
                <w:sz w:val="24"/>
              </w:rPr>
            </w:pPr>
          </w:p>
        </w:tc>
      </w:tr>
      <w:tr w:rsidR="00BE4F78" w:rsidRPr="00E167E4" w:rsidTr="009018F9">
        <w:trPr>
          <w:trHeight w:val="737"/>
          <w:jc w:val="center"/>
        </w:trPr>
        <w:tc>
          <w:tcPr>
            <w:tcW w:w="1063" w:type="dxa"/>
            <w:vAlign w:val="center"/>
          </w:tcPr>
          <w:p w:rsidR="00BE4F78" w:rsidRPr="00E167E4" w:rsidRDefault="00BE4F78" w:rsidP="00DF2EAA">
            <w:pPr>
              <w:jc w:val="center"/>
              <w:rPr>
                <w:rFonts w:ascii="仿宋" w:eastAsia="仿宋" w:hAnsi="仿宋"/>
                <w:b/>
                <w:sz w:val="24"/>
              </w:rPr>
            </w:pPr>
            <w:r>
              <w:rPr>
                <w:rFonts w:ascii="仿宋" w:eastAsia="仿宋" w:hAnsi="仿宋" w:hint="eastAsia"/>
                <w:b/>
                <w:sz w:val="24"/>
              </w:rPr>
              <w:t>专业</w:t>
            </w:r>
          </w:p>
        </w:tc>
        <w:tc>
          <w:tcPr>
            <w:tcW w:w="2132" w:type="dxa"/>
            <w:gridSpan w:val="2"/>
            <w:vAlign w:val="center"/>
          </w:tcPr>
          <w:p w:rsidR="00BE4F78" w:rsidRPr="00E167E4" w:rsidRDefault="00BE4F78" w:rsidP="00DF2EAA">
            <w:pPr>
              <w:jc w:val="center"/>
              <w:rPr>
                <w:rFonts w:ascii="仿宋" w:eastAsia="仿宋" w:hAnsi="仿宋"/>
                <w:b/>
                <w:sz w:val="24"/>
              </w:rPr>
            </w:pPr>
          </w:p>
        </w:tc>
        <w:tc>
          <w:tcPr>
            <w:tcW w:w="1065" w:type="dxa"/>
            <w:vAlign w:val="center"/>
          </w:tcPr>
          <w:p w:rsidR="00BE4F78" w:rsidRPr="00E167E4" w:rsidRDefault="00BE4F78" w:rsidP="00DF2EAA">
            <w:pPr>
              <w:jc w:val="center"/>
              <w:rPr>
                <w:rFonts w:ascii="仿宋" w:eastAsia="仿宋" w:hAnsi="仿宋"/>
                <w:b/>
                <w:sz w:val="24"/>
              </w:rPr>
            </w:pPr>
            <w:r>
              <w:rPr>
                <w:rFonts w:ascii="仿宋" w:eastAsia="仿宋" w:hAnsi="仿宋" w:hint="eastAsia"/>
                <w:b/>
                <w:sz w:val="24"/>
              </w:rPr>
              <w:t>学号</w:t>
            </w:r>
          </w:p>
        </w:tc>
        <w:tc>
          <w:tcPr>
            <w:tcW w:w="2369" w:type="dxa"/>
            <w:gridSpan w:val="4"/>
            <w:vAlign w:val="center"/>
          </w:tcPr>
          <w:p w:rsidR="00BE4F78" w:rsidRPr="00E167E4" w:rsidRDefault="00BE4F78" w:rsidP="00DF2EAA">
            <w:pPr>
              <w:jc w:val="center"/>
              <w:rPr>
                <w:rFonts w:ascii="仿宋" w:eastAsia="仿宋" w:hAnsi="仿宋"/>
                <w:b/>
                <w:sz w:val="24"/>
              </w:rPr>
            </w:pPr>
          </w:p>
        </w:tc>
        <w:tc>
          <w:tcPr>
            <w:tcW w:w="828" w:type="dxa"/>
            <w:vAlign w:val="center"/>
          </w:tcPr>
          <w:p w:rsidR="00BE4F78" w:rsidRDefault="00BE4F78" w:rsidP="00DF2EAA">
            <w:pPr>
              <w:snapToGrid w:val="0"/>
              <w:jc w:val="center"/>
              <w:rPr>
                <w:rFonts w:ascii="仿宋" w:eastAsia="仿宋" w:hAnsi="仿宋"/>
                <w:b/>
                <w:sz w:val="24"/>
              </w:rPr>
            </w:pPr>
            <w:r>
              <w:rPr>
                <w:rFonts w:ascii="仿宋" w:eastAsia="仿宋" w:hAnsi="仿宋" w:hint="eastAsia"/>
                <w:b/>
                <w:sz w:val="24"/>
              </w:rPr>
              <w:t>申请</w:t>
            </w:r>
          </w:p>
          <w:p w:rsidR="00BE4F78" w:rsidRPr="00E167E4" w:rsidRDefault="00BE4F78" w:rsidP="00DF2EAA">
            <w:pPr>
              <w:snapToGrid w:val="0"/>
              <w:jc w:val="center"/>
              <w:rPr>
                <w:rFonts w:ascii="仿宋" w:eastAsia="仿宋" w:hAnsi="仿宋"/>
                <w:b/>
                <w:sz w:val="24"/>
              </w:rPr>
            </w:pPr>
            <w:r>
              <w:rPr>
                <w:rFonts w:ascii="仿宋" w:eastAsia="仿宋" w:hAnsi="仿宋" w:hint="eastAsia"/>
                <w:b/>
                <w:sz w:val="24"/>
              </w:rPr>
              <w:t>等级</w:t>
            </w:r>
          </w:p>
        </w:tc>
        <w:tc>
          <w:tcPr>
            <w:tcW w:w="1065" w:type="dxa"/>
            <w:vAlign w:val="center"/>
          </w:tcPr>
          <w:p w:rsidR="00BE4F78" w:rsidRPr="00E167E4" w:rsidRDefault="00BE4F78" w:rsidP="00DF2EAA">
            <w:pPr>
              <w:jc w:val="center"/>
              <w:rPr>
                <w:rFonts w:ascii="仿宋" w:eastAsia="仿宋" w:hAnsi="仿宋"/>
                <w:b/>
                <w:sz w:val="24"/>
              </w:rPr>
            </w:pPr>
          </w:p>
        </w:tc>
      </w:tr>
      <w:tr w:rsidR="0064207C" w:rsidRPr="00E167E4" w:rsidTr="009018F9">
        <w:trPr>
          <w:trHeight w:val="737"/>
          <w:jc w:val="center"/>
        </w:trPr>
        <w:tc>
          <w:tcPr>
            <w:tcW w:w="1063" w:type="dxa"/>
            <w:vAlign w:val="center"/>
          </w:tcPr>
          <w:p w:rsidR="0064207C" w:rsidRDefault="0064207C" w:rsidP="00DF2EAA">
            <w:pPr>
              <w:jc w:val="center"/>
              <w:rPr>
                <w:rFonts w:ascii="仿宋" w:eastAsia="仿宋" w:hAnsi="仿宋"/>
                <w:b/>
                <w:sz w:val="24"/>
              </w:rPr>
            </w:pPr>
            <w:r>
              <w:rPr>
                <w:rFonts w:ascii="仿宋" w:eastAsia="仿宋" w:hAnsi="仿宋" w:hint="eastAsia"/>
                <w:b/>
                <w:sz w:val="24"/>
              </w:rPr>
              <w:t>缴纳学费情况</w:t>
            </w:r>
          </w:p>
        </w:tc>
        <w:tc>
          <w:tcPr>
            <w:tcW w:w="1066" w:type="dxa"/>
            <w:vAlign w:val="center"/>
          </w:tcPr>
          <w:p w:rsidR="0064207C" w:rsidRPr="00E167E4" w:rsidRDefault="0064207C" w:rsidP="00DF2EAA">
            <w:pPr>
              <w:jc w:val="center"/>
              <w:rPr>
                <w:rFonts w:ascii="仿宋" w:eastAsia="仿宋" w:hAnsi="仿宋"/>
                <w:b/>
                <w:sz w:val="24"/>
              </w:rPr>
            </w:pPr>
            <w:r>
              <w:rPr>
                <w:rFonts w:ascii="仿宋" w:eastAsia="仿宋" w:hAnsi="仿宋"/>
                <w:b/>
                <w:sz w:val="24"/>
              </w:rPr>
              <w:t>学费</w:t>
            </w:r>
          </w:p>
        </w:tc>
        <w:tc>
          <w:tcPr>
            <w:tcW w:w="1066" w:type="dxa"/>
            <w:vAlign w:val="center"/>
          </w:tcPr>
          <w:p w:rsidR="0064207C" w:rsidRDefault="0064207C" w:rsidP="00DF2EAA">
            <w:pPr>
              <w:jc w:val="center"/>
              <w:rPr>
                <w:rFonts w:ascii="仿宋" w:eastAsia="仿宋" w:hAnsi="仿宋"/>
                <w:b/>
                <w:sz w:val="24"/>
              </w:rPr>
            </w:pPr>
            <w:r>
              <w:rPr>
                <w:rFonts w:ascii="仿宋" w:eastAsia="仿宋" w:hAnsi="仿宋" w:hint="eastAsia"/>
                <w:b/>
                <w:sz w:val="24"/>
              </w:rPr>
              <w:t xml:space="preserve">□  </w:t>
            </w:r>
            <w:r>
              <w:rPr>
                <w:rFonts w:ascii="仿宋" w:eastAsia="仿宋" w:hAnsi="仿宋"/>
                <w:b/>
                <w:sz w:val="24"/>
              </w:rPr>
              <w:t>是</w:t>
            </w:r>
          </w:p>
          <w:p w:rsidR="0064207C" w:rsidRPr="00E167E4" w:rsidRDefault="0064207C" w:rsidP="0064207C">
            <w:pPr>
              <w:jc w:val="center"/>
              <w:rPr>
                <w:rFonts w:ascii="仿宋" w:eastAsia="仿宋" w:hAnsi="仿宋"/>
                <w:b/>
                <w:sz w:val="24"/>
              </w:rPr>
            </w:pPr>
            <w:r>
              <w:rPr>
                <w:rFonts w:ascii="仿宋" w:eastAsia="仿宋" w:hAnsi="仿宋" w:hint="eastAsia"/>
                <w:b/>
                <w:sz w:val="24"/>
              </w:rPr>
              <w:t>□  否</w:t>
            </w:r>
          </w:p>
        </w:tc>
        <w:tc>
          <w:tcPr>
            <w:tcW w:w="1065" w:type="dxa"/>
            <w:vAlign w:val="center"/>
          </w:tcPr>
          <w:p w:rsidR="0064207C" w:rsidRDefault="0064207C" w:rsidP="00DF2EAA">
            <w:pPr>
              <w:jc w:val="center"/>
              <w:rPr>
                <w:rFonts w:ascii="仿宋" w:eastAsia="仿宋" w:hAnsi="仿宋"/>
                <w:b/>
                <w:sz w:val="24"/>
              </w:rPr>
            </w:pPr>
            <w:r>
              <w:rPr>
                <w:rFonts w:ascii="仿宋" w:eastAsia="仿宋" w:hAnsi="仿宋" w:hint="eastAsia"/>
                <w:b/>
                <w:sz w:val="24"/>
              </w:rPr>
              <w:t>住宿费</w:t>
            </w:r>
          </w:p>
        </w:tc>
        <w:tc>
          <w:tcPr>
            <w:tcW w:w="1067" w:type="dxa"/>
            <w:vAlign w:val="center"/>
          </w:tcPr>
          <w:p w:rsidR="0064207C" w:rsidRDefault="0064207C" w:rsidP="0064207C">
            <w:pPr>
              <w:jc w:val="center"/>
              <w:rPr>
                <w:rFonts w:ascii="仿宋" w:eastAsia="仿宋" w:hAnsi="仿宋"/>
                <w:b/>
                <w:sz w:val="24"/>
              </w:rPr>
            </w:pPr>
            <w:r>
              <w:rPr>
                <w:rFonts w:ascii="仿宋" w:eastAsia="仿宋" w:hAnsi="仿宋" w:hint="eastAsia"/>
                <w:b/>
                <w:sz w:val="24"/>
              </w:rPr>
              <w:t xml:space="preserve">□  </w:t>
            </w:r>
            <w:r>
              <w:rPr>
                <w:rFonts w:ascii="仿宋" w:eastAsia="仿宋" w:hAnsi="仿宋"/>
                <w:b/>
                <w:sz w:val="24"/>
              </w:rPr>
              <w:t>是</w:t>
            </w:r>
          </w:p>
          <w:p w:rsidR="0064207C" w:rsidRPr="00E167E4" w:rsidRDefault="0064207C" w:rsidP="0064207C">
            <w:pPr>
              <w:jc w:val="center"/>
              <w:rPr>
                <w:rFonts w:ascii="仿宋" w:eastAsia="仿宋" w:hAnsi="仿宋"/>
                <w:b/>
                <w:sz w:val="24"/>
              </w:rPr>
            </w:pPr>
            <w:r>
              <w:rPr>
                <w:rFonts w:ascii="仿宋" w:eastAsia="仿宋" w:hAnsi="仿宋" w:hint="eastAsia"/>
                <w:b/>
                <w:sz w:val="24"/>
              </w:rPr>
              <w:t>□  否</w:t>
            </w:r>
          </w:p>
        </w:tc>
        <w:tc>
          <w:tcPr>
            <w:tcW w:w="1302" w:type="dxa"/>
            <w:gridSpan w:val="3"/>
            <w:vAlign w:val="center"/>
          </w:tcPr>
          <w:p w:rsidR="0064207C" w:rsidRDefault="0064207C" w:rsidP="00DF2EAA">
            <w:pPr>
              <w:jc w:val="center"/>
              <w:rPr>
                <w:rFonts w:ascii="仿宋" w:eastAsia="仿宋" w:hAnsi="仿宋"/>
                <w:b/>
                <w:sz w:val="24"/>
              </w:rPr>
            </w:pPr>
            <w:r>
              <w:rPr>
                <w:rFonts w:ascii="仿宋" w:eastAsia="仿宋" w:hAnsi="仿宋"/>
                <w:b/>
                <w:sz w:val="24"/>
              </w:rPr>
              <w:t>注册</w:t>
            </w:r>
          </w:p>
          <w:p w:rsidR="0064207C" w:rsidRPr="00E167E4" w:rsidRDefault="0064207C" w:rsidP="00DF2EAA">
            <w:pPr>
              <w:jc w:val="center"/>
              <w:rPr>
                <w:rFonts w:ascii="仿宋" w:eastAsia="仿宋" w:hAnsi="仿宋"/>
                <w:b/>
                <w:sz w:val="24"/>
              </w:rPr>
            </w:pPr>
            <w:r>
              <w:rPr>
                <w:rFonts w:ascii="仿宋" w:eastAsia="仿宋" w:hAnsi="仿宋"/>
                <w:b/>
                <w:sz w:val="24"/>
              </w:rPr>
              <w:t>情况</w:t>
            </w:r>
          </w:p>
        </w:tc>
        <w:tc>
          <w:tcPr>
            <w:tcW w:w="1893" w:type="dxa"/>
            <w:gridSpan w:val="2"/>
            <w:vAlign w:val="center"/>
          </w:tcPr>
          <w:p w:rsidR="0064207C" w:rsidRDefault="0064207C" w:rsidP="0064207C">
            <w:pPr>
              <w:jc w:val="center"/>
              <w:rPr>
                <w:rFonts w:ascii="仿宋" w:eastAsia="仿宋" w:hAnsi="仿宋"/>
                <w:b/>
                <w:sz w:val="24"/>
              </w:rPr>
            </w:pPr>
            <w:r>
              <w:rPr>
                <w:rFonts w:ascii="仿宋" w:eastAsia="仿宋" w:hAnsi="仿宋" w:hint="eastAsia"/>
                <w:b/>
                <w:sz w:val="24"/>
              </w:rPr>
              <w:t>□  已注册</w:t>
            </w:r>
          </w:p>
          <w:p w:rsidR="0064207C" w:rsidRPr="00E167E4" w:rsidRDefault="0064207C" w:rsidP="0064207C">
            <w:pPr>
              <w:jc w:val="center"/>
              <w:rPr>
                <w:rFonts w:ascii="仿宋" w:eastAsia="仿宋" w:hAnsi="仿宋"/>
                <w:b/>
                <w:sz w:val="24"/>
              </w:rPr>
            </w:pPr>
            <w:r>
              <w:rPr>
                <w:rFonts w:ascii="仿宋" w:eastAsia="仿宋" w:hAnsi="仿宋" w:hint="eastAsia"/>
                <w:b/>
                <w:sz w:val="24"/>
              </w:rPr>
              <w:t>□  未注册</w:t>
            </w:r>
          </w:p>
        </w:tc>
      </w:tr>
      <w:tr w:rsidR="00C84EC2" w:rsidRPr="00E167E4" w:rsidTr="009018F9">
        <w:trPr>
          <w:trHeight w:val="737"/>
          <w:jc w:val="center"/>
        </w:trPr>
        <w:tc>
          <w:tcPr>
            <w:tcW w:w="1063" w:type="dxa"/>
            <w:vMerge w:val="restart"/>
            <w:vAlign w:val="center"/>
          </w:tcPr>
          <w:p w:rsidR="00C84EC2" w:rsidRPr="00E167E4" w:rsidRDefault="00C84EC2" w:rsidP="00715ADB">
            <w:pPr>
              <w:snapToGrid w:val="0"/>
              <w:jc w:val="center"/>
              <w:rPr>
                <w:rFonts w:ascii="仿宋" w:eastAsia="仿宋" w:hAnsi="仿宋"/>
                <w:b/>
                <w:sz w:val="24"/>
              </w:rPr>
            </w:pPr>
            <w:r>
              <w:rPr>
                <w:rFonts w:ascii="仿宋" w:eastAsia="仿宋" w:hAnsi="仿宋" w:hint="eastAsia"/>
                <w:b/>
                <w:sz w:val="24"/>
              </w:rPr>
              <w:t>入学考试科目</w:t>
            </w:r>
          </w:p>
        </w:tc>
        <w:tc>
          <w:tcPr>
            <w:tcW w:w="1066" w:type="dxa"/>
            <w:vAlign w:val="center"/>
          </w:tcPr>
          <w:p w:rsidR="00C84EC2" w:rsidRPr="00E167E4" w:rsidRDefault="00C84EC2" w:rsidP="00DF2EAA">
            <w:pPr>
              <w:jc w:val="center"/>
              <w:rPr>
                <w:rFonts w:ascii="仿宋" w:eastAsia="仿宋" w:hAnsi="仿宋"/>
                <w:b/>
                <w:sz w:val="24"/>
              </w:rPr>
            </w:pPr>
            <w:r>
              <w:rPr>
                <w:rFonts w:ascii="仿宋" w:eastAsia="仿宋" w:hAnsi="仿宋" w:hint="eastAsia"/>
                <w:b/>
                <w:sz w:val="24"/>
              </w:rPr>
              <w:t>科目一</w:t>
            </w:r>
          </w:p>
        </w:tc>
        <w:tc>
          <w:tcPr>
            <w:tcW w:w="1066" w:type="dxa"/>
            <w:vAlign w:val="center"/>
          </w:tcPr>
          <w:p w:rsidR="00C84EC2" w:rsidRPr="00E167E4" w:rsidRDefault="00C84EC2" w:rsidP="00DF2EAA">
            <w:pPr>
              <w:jc w:val="center"/>
              <w:rPr>
                <w:rFonts w:ascii="仿宋" w:eastAsia="仿宋" w:hAnsi="仿宋"/>
                <w:b/>
                <w:sz w:val="24"/>
              </w:rPr>
            </w:pPr>
            <w:r>
              <w:rPr>
                <w:rFonts w:ascii="仿宋" w:eastAsia="仿宋" w:hAnsi="仿宋" w:hint="eastAsia"/>
                <w:b/>
                <w:sz w:val="24"/>
              </w:rPr>
              <w:t>科目二</w:t>
            </w:r>
          </w:p>
        </w:tc>
        <w:tc>
          <w:tcPr>
            <w:tcW w:w="1065" w:type="dxa"/>
            <w:vAlign w:val="center"/>
          </w:tcPr>
          <w:p w:rsidR="00C84EC2" w:rsidRPr="00E167E4" w:rsidRDefault="00C84EC2" w:rsidP="00DF2EAA">
            <w:pPr>
              <w:jc w:val="center"/>
              <w:rPr>
                <w:rFonts w:ascii="仿宋" w:eastAsia="仿宋" w:hAnsi="仿宋"/>
                <w:b/>
                <w:sz w:val="24"/>
              </w:rPr>
            </w:pPr>
            <w:r>
              <w:rPr>
                <w:rFonts w:ascii="仿宋" w:eastAsia="仿宋" w:hAnsi="仿宋" w:hint="eastAsia"/>
                <w:b/>
                <w:sz w:val="24"/>
              </w:rPr>
              <w:t>科目三</w:t>
            </w:r>
          </w:p>
        </w:tc>
        <w:tc>
          <w:tcPr>
            <w:tcW w:w="1067" w:type="dxa"/>
            <w:vAlign w:val="center"/>
          </w:tcPr>
          <w:p w:rsidR="00C84EC2" w:rsidRPr="00E167E4" w:rsidRDefault="00C84EC2" w:rsidP="00DF2EAA">
            <w:pPr>
              <w:jc w:val="center"/>
              <w:rPr>
                <w:rFonts w:ascii="仿宋" w:eastAsia="仿宋" w:hAnsi="仿宋"/>
                <w:b/>
                <w:sz w:val="24"/>
              </w:rPr>
            </w:pPr>
            <w:r>
              <w:rPr>
                <w:rFonts w:ascii="仿宋" w:eastAsia="仿宋" w:hAnsi="仿宋" w:hint="eastAsia"/>
                <w:b/>
                <w:sz w:val="24"/>
              </w:rPr>
              <w:t>科目四</w:t>
            </w:r>
          </w:p>
        </w:tc>
        <w:tc>
          <w:tcPr>
            <w:tcW w:w="1302" w:type="dxa"/>
            <w:gridSpan w:val="3"/>
            <w:vMerge w:val="restart"/>
            <w:vAlign w:val="center"/>
          </w:tcPr>
          <w:p w:rsidR="00C84EC2" w:rsidRDefault="00C84EC2" w:rsidP="00DF2EAA">
            <w:pPr>
              <w:snapToGrid w:val="0"/>
              <w:jc w:val="center"/>
              <w:rPr>
                <w:rFonts w:ascii="仿宋" w:eastAsia="仿宋" w:hAnsi="仿宋"/>
                <w:b/>
                <w:sz w:val="24"/>
              </w:rPr>
            </w:pPr>
            <w:r>
              <w:rPr>
                <w:rFonts w:ascii="仿宋" w:eastAsia="仿宋" w:hAnsi="仿宋" w:hint="eastAsia"/>
                <w:b/>
                <w:sz w:val="24"/>
              </w:rPr>
              <w:t>复试</w:t>
            </w:r>
          </w:p>
          <w:p w:rsidR="00C84EC2" w:rsidRPr="00E167E4" w:rsidRDefault="00C84EC2" w:rsidP="00DF2EAA">
            <w:pPr>
              <w:snapToGrid w:val="0"/>
              <w:jc w:val="center"/>
              <w:rPr>
                <w:rFonts w:ascii="仿宋" w:eastAsia="仿宋" w:hAnsi="仿宋"/>
                <w:b/>
                <w:sz w:val="24"/>
              </w:rPr>
            </w:pPr>
            <w:r>
              <w:rPr>
                <w:rFonts w:ascii="仿宋" w:eastAsia="仿宋" w:hAnsi="仿宋" w:hint="eastAsia"/>
                <w:b/>
                <w:sz w:val="24"/>
              </w:rPr>
              <w:t>成绩</w:t>
            </w:r>
          </w:p>
        </w:tc>
        <w:tc>
          <w:tcPr>
            <w:tcW w:w="828" w:type="dxa"/>
            <w:vAlign w:val="center"/>
          </w:tcPr>
          <w:p w:rsidR="00C84EC2" w:rsidRPr="00E167E4" w:rsidRDefault="00C84EC2" w:rsidP="00DF2EAA">
            <w:pPr>
              <w:jc w:val="center"/>
              <w:rPr>
                <w:rFonts w:ascii="仿宋" w:eastAsia="仿宋" w:hAnsi="仿宋"/>
                <w:b/>
                <w:sz w:val="24"/>
              </w:rPr>
            </w:pPr>
            <w:r>
              <w:rPr>
                <w:rFonts w:ascii="仿宋" w:eastAsia="仿宋" w:hAnsi="仿宋" w:hint="eastAsia"/>
                <w:b/>
                <w:sz w:val="24"/>
              </w:rPr>
              <w:t>笔试</w:t>
            </w:r>
          </w:p>
        </w:tc>
        <w:tc>
          <w:tcPr>
            <w:tcW w:w="1065" w:type="dxa"/>
            <w:vAlign w:val="center"/>
          </w:tcPr>
          <w:p w:rsidR="00C84EC2" w:rsidRPr="00E167E4" w:rsidRDefault="00C84EC2" w:rsidP="00DF2EAA">
            <w:pPr>
              <w:jc w:val="center"/>
              <w:rPr>
                <w:rFonts w:ascii="仿宋" w:eastAsia="仿宋" w:hAnsi="仿宋"/>
                <w:b/>
                <w:sz w:val="24"/>
              </w:rPr>
            </w:pPr>
            <w:r>
              <w:rPr>
                <w:rFonts w:ascii="仿宋" w:eastAsia="仿宋" w:hAnsi="仿宋" w:hint="eastAsia"/>
                <w:b/>
                <w:sz w:val="24"/>
              </w:rPr>
              <w:t>面试</w:t>
            </w:r>
          </w:p>
        </w:tc>
      </w:tr>
      <w:tr w:rsidR="00865DD2" w:rsidRPr="00E167E4" w:rsidTr="009018F9">
        <w:trPr>
          <w:trHeight w:val="737"/>
          <w:jc w:val="center"/>
        </w:trPr>
        <w:tc>
          <w:tcPr>
            <w:tcW w:w="1063" w:type="dxa"/>
            <w:vMerge/>
            <w:vAlign w:val="center"/>
          </w:tcPr>
          <w:p w:rsidR="00865DD2" w:rsidRPr="00E167E4" w:rsidRDefault="00865DD2" w:rsidP="00715ADB">
            <w:pPr>
              <w:jc w:val="center"/>
              <w:rPr>
                <w:rFonts w:ascii="仿宋" w:eastAsia="仿宋" w:hAnsi="仿宋"/>
                <w:b/>
                <w:sz w:val="24"/>
              </w:rPr>
            </w:pPr>
          </w:p>
        </w:tc>
        <w:tc>
          <w:tcPr>
            <w:tcW w:w="1066" w:type="dxa"/>
          </w:tcPr>
          <w:p w:rsidR="00865DD2" w:rsidRPr="00E167E4" w:rsidRDefault="00865DD2" w:rsidP="002001F6">
            <w:pPr>
              <w:jc w:val="center"/>
              <w:rPr>
                <w:rFonts w:ascii="仿宋" w:eastAsia="仿宋" w:hAnsi="仿宋"/>
                <w:b/>
                <w:sz w:val="24"/>
              </w:rPr>
            </w:pPr>
          </w:p>
        </w:tc>
        <w:tc>
          <w:tcPr>
            <w:tcW w:w="1066" w:type="dxa"/>
          </w:tcPr>
          <w:p w:rsidR="00865DD2" w:rsidRPr="00E167E4" w:rsidRDefault="00865DD2" w:rsidP="002001F6">
            <w:pPr>
              <w:jc w:val="center"/>
              <w:rPr>
                <w:rFonts w:ascii="仿宋" w:eastAsia="仿宋" w:hAnsi="仿宋"/>
                <w:b/>
                <w:sz w:val="24"/>
              </w:rPr>
            </w:pPr>
          </w:p>
        </w:tc>
        <w:tc>
          <w:tcPr>
            <w:tcW w:w="1065" w:type="dxa"/>
          </w:tcPr>
          <w:p w:rsidR="00865DD2" w:rsidRPr="00E167E4" w:rsidRDefault="00865DD2" w:rsidP="002001F6">
            <w:pPr>
              <w:jc w:val="center"/>
              <w:rPr>
                <w:rFonts w:ascii="仿宋" w:eastAsia="仿宋" w:hAnsi="仿宋"/>
                <w:b/>
                <w:sz w:val="24"/>
              </w:rPr>
            </w:pPr>
          </w:p>
        </w:tc>
        <w:tc>
          <w:tcPr>
            <w:tcW w:w="1067" w:type="dxa"/>
          </w:tcPr>
          <w:p w:rsidR="00865DD2" w:rsidRPr="00E167E4" w:rsidRDefault="00865DD2" w:rsidP="002001F6">
            <w:pPr>
              <w:jc w:val="center"/>
              <w:rPr>
                <w:rFonts w:ascii="仿宋" w:eastAsia="仿宋" w:hAnsi="仿宋"/>
                <w:b/>
                <w:sz w:val="24"/>
              </w:rPr>
            </w:pPr>
          </w:p>
        </w:tc>
        <w:tc>
          <w:tcPr>
            <w:tcW w:w="1302" w:type="dxa"/>
            <w:gridSpan w:val="3"/>
            <w:vMerge/>
          </w:tcPr>
          <w:p w:rsidR="00865DD2" w:rsidRPr="00E167E4" w:rsidRDefault="00865DD2" w:rsidP="002001F6">
            <w:pPr>
              <w:jc w:val="center"/>
              <w:rPr>
                <w:rFonts w:ascii="仿宋" w:eastAsia="仿宋" w:hAnsi="仿宋"/>
                <w:b/>
                <w:sz w:val="24"/>
              </w:rPr>
            </w:pPr>
          </w:p>
        </w:tc>
        <w:tc>
          <w:tcPr>
            <w:tcW w:w="828" w:type="dxa"/>
            <w:vMerge w:val="restart"/>
          </w:tcPr>
          <w:p w:rsidR="00865DD2" w:rsidRPr="00E167E4" w:rsidRDefault="00865DD2" w:rsidP="002001F6">
            <w:pPr>
              <w:jc w:val="center"/>
              <w:rPr>
                <w:rFonts w:ascii="仿宋" w:eastAsia="仿宋" w:hAnsi="仿宋"/>
                <w:b/>
                <w:sz w:val="24"/>
              </w:rPr>
            </w:pPr>
          </w:p>
        </w:tc>
        <w:tc>
          <w:tcPr>
            <w:tcW w:w="1065" w:type="dxa"/>
            <w:vMerge w:val="restart"/>
          </w:tcPr>
          <w:p w:rsidR="00865DD2" w:rsidRPr="00E167E4" w:rsidRDefault="00865DD2" w:rsidP="002001F6">
            <w:pPr>
              <w:jc w:val="center"/>
              <w:rPr>
                <w:rFonts w:ascii="仿宋" w:eastAsia="仿宋" w:hAnsi="仿宋"/>
                <w:b/>
                <w:sz w:val="24"/>
              </w:rPr>
            </w:pPr>
          </w:p>
        </w:tc>
      </w:tr>
      <w:tr w:rsidR="00865DD2" w:rsidRPr="00E167E4" w:rsidTr="009018F9">
        <w:trPr>
          <w:trHeight w:val="737"/>
          <w:jc w:val="center"/>
        </w:trPr>
        <w:tc>
          <w:tcPr>
            <w:tcW w:w="1063" w:type="dxa"/>
            <w:vAlign w:val="center"/>
          </w:tcPr>
          <w:p w:rsidR="00865DD2" w:rsidRDefault="00865DD2" w:rsidP="00715ADB">
            <w:pPr>
              <w:jc w:val="center"/>
              <w:rPr>
                <w:rFonts w:ascii="仿宋" w:eastAsia="仿宋" w:hAnsi="仿宋"/>
                <w:b/>
                <w:sz w:val="24"/>
              </w:rPr>
            </w:pPr>
            <w:r>
              <w:rPr>
                <w:rFonts w:ascii="仿宋" w:eastAsia="仿宋" w:hAnsi="仿宋" w:hint="eastAsia"/>
                <w:b/>
                <w:sz w:val="24"/>
              </w:rPr>
              <w:t>科目</w:t>
            </w:r>
          </w:p>
          <w:p w:rsidR="00865DD2" w:rsidRPr="00E167E4" w:rsidRDefault="00865DD2" w:rsidP="00715ADB">
            <w:pPr>
              <w:jc w:val="center"/>
              <w:rPr>
                <w:rFonts w:ascii="仿宋" w:eastAsia="仿宋" w:hAnsi="仿宋"/>
                <w:b/>
                <w:sz w:val="24"/>
              </w:rPr>
            </w:pPr>
            <w:r>
              <w:rPr>
                <w:rFonts w:ascii="仿宋" w:eastAsia="仿宋" w:hAnsi="仿宋" w:hint="eastAsia"/>
                <w:b/>
                <w:sz w:val="24"/>
              </w:rPr>
              <w:t>成绩</w:t>
            </w:r>
          </w:p>
        </w:tc>
        <w:tc>
          <w:tcPr>
            <w:tcW w:w="1066" w:type="dxa"/>
          </w:tcPr>
          <w:p w:rsidR="00865DD2" w:rsidRPr="00E167E4" w:rsidRDefault="00865DD2" w:rsidP="002001F6">
            <w:pPr>
              <w:jc w:val="center"/>
              <w:rPr>
                <w:rFonts w:ascii="仿宋" w:eastAsia="仿宋" w:hAnsi="仿宋"/>
                <w:b/>
                <w:sz w:val="24"/>
              </w:rPr>
            </w:pPr>
          </w:p>
        </w:tc>
        <w:tc>
          <w:tcPr>
            <w:tcW w:w="1066" w:type="dxa"/>
          </w:tcPr>
          <w:p w:rsidR="00865DD2" w:rsidRPr="00E167E4" w:rsidRDefault="00865DD2" w:rsidP="002001F6">
            <w:pPr>
              <w:jc w:val="center"/>
              <w:rPr>
                <w:rFonts w:ascii="仿宋" w:eastAsia="仿宋" w:hAnsi="仿宋"/>
                <w:b/>
                <w:sz w:val="24"/>
              </w:rPr>
            </w:pPr>
          </w:p>
        </w:tc>
        <w:tc>
          <w:tcPr>
            <w:tcW w:w="1065" w:type="dxa"/>
          </w:tcPr>
          <w:p w:rsidR="00865DD2" w:rsidRPr="00E167E4" w:rsidRDefault="00865DD2" w:rsidP="002001F6">
            <w:pPr>
              <w:jc w:val="center"/>
              <w:rPr>
                <w:rFonts w:ascii="仿宋" w:eastAsia="仿宋" w:hAnsi="仿宋"/>
                <w:b/>
                <w:sz w:val="24"/>
              </w:rPr>
            </w:pPr>
          </w:p>
        </w:tc>
        <w:tc>
          <w:tcPr>
            <w:tcW w:w="1067" w:type="dxa"/>
          </w:tcPr>
          <w:p w:rsidR="00865DD2" w:rsidRPr="00E167E4" w:rsidRDefault="00865DD2" w:rsidP="002001F6">
            <w:pPr>
              <w:jc w:val="center"/>
              <w:rPr>
                <w:rFonts w:ascii="仿宋" w:eastAsia="仿宋" w:hAnsi="仿宋"/>
                <w:b/>
                <w:sz w:val="24"/>
              </w:rPr>
            </w:pPr>
          </w:p>
        </w:tc>
        <w:tc>
          <w:tcPr>
            <w:tcW w:w="1302" w:type="dxa"/>
            <w:gridSpan w:val="3"/>
            <w:vMerge/>
          </w:tcPr>
          <w:p w:rsidR="00865DD2" w:rsidRPr="00E167E4" w:rsidRDefault="00865DD2" w:rsidP="002001F6">
            <w:pPr>
              <w:jc w:val="center"/>
              <w:rPr>
                <w:rFonts w:ascii="仿宋" w:eastAsia="仿宋" w:hAnsi="仿宋"/>
                <w:b/>
                <w:sz w:val="24"/>
              </w:rPr>
            </w:pPr>
          </w:p>
        </w:tc>
        <w:tc>
          <w:tcPr>
            <w:tcW w:w="828" w:type="dxa"/>
            <w:vMerge/>
          </w:tcPr>
          <w:p w:rsidR="00865DD2" w:rsidRPr="00E167E4" w:rsidRDefault="00865DD2" w:rsidP="002001F6">
            <w:pPr>
              <w:jc w:val="center"/>
              <w:rPr>
                <w:rFonts w:ascii="仿宋" w:eastAsia="仿宋" w:hAnsi="仿宋"/>
                <w:b/>
                <w:sz w:val="24"/>
              </w:rPr>
            </w:pPr>
          </w:p>
        </w:tc>
        <w:tc>
          <w:tcPr>
            <w:tcW w:w="1065" w:type="dxa"/>
            <w:vMerge/>
          </w:tcPr>
          <w:p w:rsidR="00865DD2" w:rsidRPr="00E167E4" w:rsidRDefault="00865DD2" w:rsidP="002001F6">
            <w:pPr>
              <w:jc w:val="center"/>
              <w:rPr>
                <w:rFonts w:ascii="仿宋" w:eastAsia="仿宋" w:hAnsi="仿宋"/>
                <w:b/>
                <w:sz w:val="24"/>
              </w:rPr>
            </w:pPr>
          </w:p>
        </w:tc>
      </w:tr>
      <w:tr w:rsidR="009018F9" w:rsidRPr="00E167E4" w:rsidTr="009018F9">
        <w:trPr>
          <w:trHeight w:val="737"/>
          <w:jc w:val="center"/>
        </w:trPr>
        <w:tc>
          <w:tcPr>
            <w:tcW w:w="1063" w:type="dxa"/>
            <w:vAlign w:val="center"/>
          </w:tcPr>
          <w:p w:rsidR="009018F9" w:rsidRDefault="009018F9" w:rsidP="00715ADB">
            <w:pPr>
              <w:jc w:val="center"/>
              <w:rPr>
                <w:rFonts w:ascii="仿宋" w:eastAsia="仿宋" w:hAnsi="仿宋"/>
                <w:b/>
                <w:sz w:val="24"/>
              </w:rPr>
            </w:pPr>
            <w:r>
              <w:rPr>
                <w:rFonts w:ascii="仿宋" w:eastAsia="仿宋" w:hAnsi="仿宋" w:hint="eastAsia"/>
                <w:b/>
                <w:sz w:val="24"/>
              </w:rPr>
              <w:t>初试总成绩</w:t>
            </w:r>
          </w:p>
        </w:tc>
        <w:tc>
          <w:tcPr>
            <w:tcW w:w="2132" w:type="dxa"/>
            <w:gridSpan w:val="2"/>
            <w:vAlign w:val="center"/>
          </w:tcPr>
          <w:p w:rsidR="009018F9" w:rsidRPr="00E167E4" w:rsidRDefault="009018F9" w:rsidP="009018F9">
            <w:pPr>
              <w:jc w:val="center"/>
              <w:rPr>
                <w:rFonts w:ascii="仿宋" w:eastAsia="仿宋" w:hAnsi="仿宋"/>
                <w:b/>
                <w:sz w:val="24"/>
              </w:rPr>
            </w:pPr>
          </w:p>
        </w:tc>
        <w:tc>
          <w:tcPr>
            <w:tcW w:w="1065" w:type="dxa"/>
            <w:vAlign w:val="center"/>
          </w:tcPr>
          <w:p w:rsidR="009018F9" w:rsidRPr="00E167E4" w:rsidRDefault="009018F9" w:rsidP="009018F9">
            <w:pPr>
              <w:jc w:val="center"/>
              <w:rPr>
                <w:rFonts w:ascii="仿宋" w:eastAsia="仿宋" w:hAnsi="仿宋"/>
                <w:b/>
                <w:sz w:val="24"/>
              </w:rPr>
            </w:pPr>
            <w:r>
              <w:rPr>
                <w:rFonts w:ascii="仿宋" w:eastAsia="仿宋" w:hAnsi="仿宋"/>
                <w:b/>
                <w:sz w:val="24"/>
              </w:rPr>
              <w:t>复试总成绩</w:t>
            </w:r>
          </w:p>
        </w:tc>
        <w:tc>
          <w:tcPr>
            <w:tcW w:w="1303" w:type="dxa"/>
            <w:gridSpan w:val="2"/>
            <w:vAlign w:val="center"/>
          </w:tcPr>
          <w:p w:rsidR="009018F9" w:rsidRPr="00E167E4" w:rsidRDefault="009018F9" w:rsidP="009018F9">
            <w:pPr>
              <w:jc w:val="center"/>
              <w:rPr>
                <w:rFonts w:ascii="仿宋" w:eastAsia="仿宋" w:hAnsi="仿宋"/>
                <w:b/>
                <w:sz w:val="24"/>
              </w:rPr>
            </w:pPr>
          </w:p>
        </w:tc>
        <w:tc>
          <w:tcPr>
            <w:tcW w:w="1066" w:type="dxa"/>
            <w:gridSpan w:val="2"/>
            <w:vAlign w:val="center"/>
          </w:tcPr>
          <w:p w:rsidR="009018F9" w:rsidRPr="00E167E4" w:rsidRDefault="009018F9" w:rsidP="009018F9">
            <w:pPr>
              <w:jc w:val="center"/>
              <w:rPr>
                <w:rFonts w:ascii="仿宋" w:eastAsia="仿宋" w:hAnsi="仿宋"/>
                <w:b/>
                <w:sz w:val="24"/>
              </w:rPr>
            </w:pPr>
            <w:r>
              <w:rPr>
                <w:rFonts w:ascii="仿宋" w:eastAsia="仿宋" w:hAnsi="仿宋"/>
                <w:b/>
                <w:sz w:val="24"/>
              </w:rPr>
              <w:t>入学总成绩</w:t>
            </w:r>
          </w:p>
        </w:tc>
        <w:tc>
          <w:tcPr>
            <w:tcW w:w="1893" w:type="dxa"/>
            <w:gridSpan w:val="2"/>
            <w:vAlign w:val="center"/>
          </w:tcPr>
          <w:p w:rsidR="009018F9" w:rsidRPr="00E167E4" w:rsidRDefault="009018F9" w:rsidP="009018F9">
            <w:pPr>
              <w:jc w:val="center"/>
              <w:rPr>
                <w:rFonts w:ascii="仿宋" w:eastAsia="仿宋" w:hAnsi="仿宋"/>
                <w:b/>
                <w:sz w:val="24"/>
              </w:rPr>
            </w:pPr>
          </w:p>
        </w:tc>
      </w:tr>
      <w:tr w:rsidR="00674B39" w:rsidRPr="00E167E4" w:rsidTr="009018F9">
        <w:trPr>
          <w:trHeight w:val="2875"/>
          <w:jc w:val="center"/>
        </w:trPr>
        <w:tc>
          <w:tcPr>
            <w:tcW w:w="1063" w:type="dxa"/>
            <w:vAlign w:val="center"/>
          </w:tcPr>
          <w:p w:rsidR="00674B39" w:rsidRPr="00E167E4" w:rsidRDefault="00674B39" w:rsidP="00674B39">
            <w:pPr>
              <w:jc w:val="center"/>
              <w:rPr>
                <w:rFonts w:ascii="仿宋" w:eastAsia="仿宋" w:hAnsi="仿宋"/>
                <w:b/>
                <w:sz w:val="24"/>
              </w:rPr>
            </w:pPr>
            <w:r>
              <w:rPr>
                <w:rFonts w:ascii="仿宋" w:eastAsia="仿宋" w:hAnsi="仿宋" w:hint="eastAsia"/>
                <w:b/>
                <w:sz w:val="24"/>
              </w:rPr>
              <w:t>备注</w:t>
            </w:r>
          </w:p>
        </w:tc>
        <w:tc>
          <w:tcPr>
            <w:tcW w:w="7459" w:type="dxa"/>
            <w:gridSpan w:val="9"/>
          </w:tcPr>
          <w:p w:rsidR="00715ADB" w:rsidRDefault="00715ADB" w:rsidP="002001F6">
            <w:pPr>
              <w:jc w:val="center"/>
              <w:rPr>
                <w:rFonts w:ascii="仿宋" w:eastAsia="仿宋" w:hAnsi="仿宋"/>
                <w:b/>
                <w:sz w:val="24"/>
              </w:rPr>
            </w:pPr>
          </w:p>
          <w:p w:rsidR="00715ADB" w:rsidRDefault="00715ADB" w:rsidP="002001F6">
            <w:pPr>
              <w:jc w:val="center"/>
              <w:rPr>
                <w:rFonts w:ascii="仿宋" w:eastAsia="仿宋" w:hAnsi="仿宋"/>
                <w:b/>
                <w:sz w:val="24"/>
              </w:rPr>
            </w:pPr>
          </w:p>
          <w:p w:rsidR="00715ADB" w:rsidRDefault="00715ADB" w:rsidP="002001F6">
            <w:pPr>
              <w:jc w:val="center"/>
              <w:rPr>
                <w:rFonts w:ascii="仿宋" w:eastAsia="仿宋" w:hAnsi="仿宋"/>
                <w:b/>
                <w:sz w:val="24"/>
              </w:rPr>
            </w:pPr>
          </w:p>
          <w:p w:rsidR="00BA4C0E" w:rsidRDefault="00BA4C0E" w:rsidP="002001F6">
            <w:pPr>
              <w:jc w:val="center"/>
              <w:rPr>
                <w:rFonts w:ascii="仿宋" w:eastAsia="仿宋" w:hAnsi="仿宋"/>
                <w:b/>
                <w:sz w:val="24"/>
              </w:rPr>
            </w:pPr>
          </w:p>
          <w:p w:rsidR="00715ADB" w:rsidRDefault="00715ADB" w:rsidP="002001F6">
            <w:pPr>
              <w:jc w:val="center"/>
              <w:rPr>
                <w:rFonts w:ascii="仿宋" w:eastAsia="仿宋" w:hAnsi="仿宋"/>
                <w:b/>
                <w:sz w:val="24"/>
              </w:rPr>
            </w:pPr>
          </w:p>
          <w:p w:rsidR="00715ADB" w:rsidRDefault="00715ADB" w:rsidP="002001F6">
            <w:pPr>
              <w:jc w:val="center"/>
              <w:rPr>
                <w:rFonts w:ascii="仿宋" w:eastAsia="仿宋" w:hAnsi="仿宋"/>
                <w:b/>
                <w:sz w:val="24"/>
              </w:rPr>
            </w:pPr>
          </w:p>
          <w:p w:rsidR="00BA4C0E" w:rsidRDefault="00BA4C0E" w:rsidP="002001F6">
            <w:pPr>
              <w:jc w:val="center"/>
              <w:rPr>
                <w:rFonts w:ascii="仿宋" w:eastAsia="仿宋" w:hAnsi="仿宋"/>
                <w:b/>
                <w:sz w:val="24"/>
              </w:rPr>
            </w:pPr>
          </w:p>
          <w:p w:rsidR="00BA4C0E" w:rsidRDefault="00BA4C0E" w:rsidP="002001F6">
            <w:pPr>
              <w:jc w:val="center"/>
              <w:rPr>
                <w:rFonts w:ascii="仿宋" w:eastAsia="仿宋" w:hAnsi="仿宋"/>
                <w:b/>
                <w:sz w:val="24"/>
              </w:rPr>
            </w:pPr>
          </w:p>
          <w:p w:rsidR="00BA4C0E" w:rsidRDefault="00BA4C0E" w:rsidP="002001F6">
            <w:pPr>
              <w:jc w:val="center"/>
              <w:rPr>
                <w:rFonts w:ascii="仿宋" w:eastAsia="仿宋" w:hAnsi="仿宋"/>
                <w:b/>
                <w:sz w:val="24"/>
              </w:rPr>
            </w:pPr>
          </w:p>
          <w:p w:rsidR="00715ADB" w:rsidRDefault="00715ADB" w:rsidP="002001F6">
            <w:pPr>
              <w:jc w:val="center"/>
              <w:rPr>
                <w:rFonts w:ascii="仿宋" w:eastAsia="仿宋" w:hAnsi="仿宋"/>
                <w:b/>
                <w:sz w:val="24"/>
              </w:rPr>
            </w:pPr>
          </w:p>
          <w:p w:rsidR="00715ADB" w:rsidRDefault="00715ADB" w:rsidP="002001F6">
            <w:pPr>
              <w:jc w:val="center"/>
              <w:rPr>
                <w:rFonts w:ascii="仿宋" w:eastAsia="仿宋" w:hAnsi="仿宋"/>
                <w:b/>
                <w:sz w:val="24"/>
              </w:rPr>
            </w:pPr>
          </w:p>
          <w:p w:rsidR="00715ADB" w:rsidRDefault="00BA4C0E" w:rsidP="00BA4C0E">
            <w:pPr>
              <w:spacing w:line="360" w:lineRule="auto"/>
              <w:rPr>
                <w:rFonts w:ascii="仿宋" w:eastAsia="仿宋" w:hAnsi="仿宋"/>
                <w:b/>
                <w:sz w:val="24"/>
              </w:rPr>
            </w:pPr>
            <w:r>
              <w:rPr>
                <w:rFonts w:ascii="仿宋" w:eastAsia="仿宋" w:hAnsi="仿宋"/>
                <w:b/>
                <w:sz w:val="24"/>
              </w:rPr>
              <w:t>本人</w:t>
            </w:r>
            <w:r>
              <w:rPr>
                <w:rFonts w:ascii="仿宋" w:eastAsia="仿宋" w:hAnsi="仿宋" w:hint="eastAsia"/>
                <w:b/>
                <w:sz w:val="24"/>
              </w:rPr>
              <w:t>承诺</w:t>
            </w:r>
            <w:r>
              <w:rPr>
                <w:rFonts w:ascii="仿宋" w:eastAsia="仿宋" w:hAnsi="仿宋"/>
                <w:b/>
                <w:sz w:val="24"/>
              </w:rPr>
              <w:t>表中所有信息的真实性</w:t>
            </w:r>
            <w:r>
              <w:rPr>
                <w:rFonts w:ascii="仿宋" w:eastAsia="仿宋" w:hAnsi="仿宋" w:hint="eastAsia"/>
                <w:b/>
                <w:sz w:val="24"/>
              </w:rPr>
              <w:t>，如有不实，本人负全责。</w:t>
            </w:r>
          </w:p>
          <w:p w:rsidR="00BA4C0E" w:rsidRDefault="00BA4C0E" w:rsidP="00BA4C0E">
            <w:pPr>
              <w:spacing w:line="360" w:lineRule="auto"/>
              <w:jc w:val="center"/>
              <w:rPr>
                <w:rFonts w:ascii="仿宋" w:eastAsia="仿宋" w:hAnsi="仿宋"/>
                <w:b/>
                <w:sz w:val="24"/>
              </w:rPr>
            </w:pPr>
            <w:r>
              <w:rPr>
                <w:rFonts w:ascii="仿宋" w:eastAsia="仿宋" w:hAnsi="仿宋" w:hint="eastAsia"/>
                <w:b/>
                <w:sz w:val="24"/>
              </w:rPr>
              <w:t xml:space="preserve">                   申报人签字：</w:t>
            </w:r>
          </w:p>
          <w:p w:rsidR="00BA4C0E" w:rsidRPr="00E167E4" w:rsidRDefault="00BA4C0E" w:rsidP="00BA4C0E">
            <w:pPr>
              <w:spacing w:line="360" w:lineRule="auto"/>
              <w:jc w:val="center"/>
              <w:rPr>
                <w:rFonts w:ascii="仿宋" w:eastAsia="仿宋" w:hAnsi="仿宋"/>
                <w:b/>
                <w:sz w:val="24"/>
              </w:rPr>
            </w:pPr>
            <w:r>
              <w:rPr>
                <w:rFonts w:ascii="仿宋" w:eastAsia="仿宋" w:hAnsi="仿宋" w:hint="eastAsia"/>
                <w:b/>
                <w:sz w:val="24"/>
              </w:rPr>
              <w:t xml:space="preserve">                    申报时间：</w:t>
            </w:r>
          </w:p>
        </w:tc>
      </w:tr>
    </w:tbl>
    <w:p w:rsidR="005967A4" w:rsidRPr="00785BC5" w:rsidRDefault="00785BC5" w:rsidP="00BE4F78">
      <w:pPr>
        <w:rPr>
          <w:rFonts w:ascii="宋体" w:hAnsi="宋体"/>
          <w:szCs w:val="21"/>
        </w:rPr>
      </w:pPr>
      <w:r w:rsidRPr="00785BC5">
        <w:rPr>
          <w:rFonts w:ascii="宋体" w:hAnsi="宋体" w:hint="eastAsia"/>
          <w:szCs w:val="21"/>
        </w:rPr>
        <w:t>填表说明：备注一栏可以填写入学来的表现，参加的活动，取得的荣誉和家庭经济状况等内容</w:t>
      </w:r>
      <w:r w:rsidR="00BE4F78">
        <w:rPr>
          <w:rFonts w:ascii="宋体" w:hAnsi="宋体" w:hint="eastAsia"/>
          <w:szCs w:val="21"/>
        </w:rPr>
        <w:t>；申请等级填写“一等”或“</w:t>
      </w:r>
      <w:r w:rsidR="00BE4F78">
        <w:t>二等</w:t>
      </w:r>
      <w:r w:rsidR="00BE4F78">
        <w:rPr>
          <w:rFonts w:ascii="宋体" w:hAnsi="宋体" w:hint="eastAsia"/>
          <w:szCs w:val="21"/>
        </w:rPr>
        <w:t>”</w:t>
      </w:r>
      <w:r w:rsidR="00B77343">
        <w:rPr>
          <w:rFonts w:ascii="宋体" w:hAnsi="宋体" w:hint="eastAsia"/>
          <w:szCs w:val="21"/>
        </w:rPr>
        <w:t>。</w:t>
      </w:r>
    </w:p>
    <w:p w:rsidR="00BE4F78" w:rsidRPr="00F81D88" w:rsidRDefault="00BE4F78"/>
    <w:sectPr w:rsidR="00BE4F78" w:rsidRPr="00F81D88" w:rsidSect="007B76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BF7" w:rsidRDefault="00304BF7" w:rsidP="00F3781B">
      <w:r>
        <w:separator/>
      </w:r>
    </w:p>
  </w:endnote>
  <w:endnote w:type="continuationSeparator" w:id="0">
    <w:p w:rsidR="00304BF7" w:rsidRDefault="00304BF7" w:rsidP="00F3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BF7" w:rsidRDefault="00304BF7" w:rsidP="00F3781B">
      <w:r>
        <w:separator/>
      </w:r>
    </w:p>
  </w:footnote>
  <w:footnote w:type="continuationSeparator" w:id="0">
    <w:p w:rsidR="00304BF7" w:rsidRDefault="00304BF7" w:rsidP="00F37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54077"/>
    <w:multiLevelType w:val="hybridMultilevel"/>
    <w:tmpl w:val="C284EB2A"/>
    <w:lvl w:ilvl="0" w:tplc="D01A02CC">
      <w:start w:val="1"/>
      <w:numFmt w:val="japaneseCounting"/>
      <w:lvlText w:val="（%1）"/>
      <w:lvlJc w:val="left"/>
      <w:pPr>
        <w:ind w:left="1668" w:hanging="1188"/>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21A784C"/>
    <w:multiLevelType w:val="hybridMultilevel"/>
    <w:tmpl w:val="046AD346"/>
    <w:lvl w:ilvl="0" w:tplc="69B836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A00065"/>
    <w:multiLevelType w:val="singleLevel"/>
    <w:tmpl w:val="53A00065"/>
    <w:lvl w:ilvl="0">
      <w:start w:val="1"/>
      <w:numFmt w:val="chineseCounting"/>
      <w:suff w:val="nothing"/>
      <w:lvlText w:val="（%1）"/>
      <w:lvlJc w:val="left"/>
    </w:lvl>
  </w:abstractNum>
  <w:abstractNum w:abstractNumId="3" w15:restartNumberingAfterBreak="0">
    <w:nsid w:val="5F9357F0"/>
    <w:multiLevelType w:val="hybridMultilevel"/>
    <w:tmpl w:val="6A30219C"/>
    <w:lvl w:ilvl="0" w:tplc="1990299A">
      <w:start w:val="1"/>
      <w:numFmt w:val="decimal"/>
      <w:lvlText w:val="%1."/>
      <w:lvlJc w:val="left"/>
      <w:pPr>
        <w:ind w:left="360" w:hanging="360"/>
      </w:pPr>
      <w:rPr>
        <w:rFonts w:ascii="黑体" w:eastAsia="黑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281172B"/>
    <w:multiLevelType w:val="hybridMultilevel"/>
    <w:tmpl w:val="0E7A9C58"/>
    <w:lvl w:ilvl="0" w:tplc="C234CC8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7A6C5456"/>
    <w:multiLevelType w:val="hybridMultilevel"/>
    <w:tmpl w:val="3B884AE6"/>
    <w:lvl w:ilvl="0" w:tplc="3774E986">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781B"/>
    <w:rsid w:val="00003CEC"/>
    <w:rsid w:val="000040C8"/>
    <w:rsid w:val="00012A86"/>
    <w:rsid w:val="00021183"/>
    <w:rsid w:val="00021ABB"/>
    <w:rsid w:val="00022391"/>
    <w:rsid w:val="000246FA"/>
    <w:rsid w:val="00025B94"/>
    <w:rsid w:val="00032367"/>
    <w:rsid w:val="00032CDC"/>
    <w:rsid w:val="0003440D"/>
    <w:rsid w:val="000362EB"/>
    <w:rsid w:val="00036A7B"/>
    <w:rsid w:val="00044E94"/>
    <w:rsid w:val="00047493"/>
    <w:rsid w:val="00051019"/>
    <w:rsid w:val="0005188E"/>
    <w:rsid w:val="00054FBB"/>
    <w:rsid w:val="00063628"/>
    <w:rsid w:val="000651F7"/>
    <w:rsid w:val="00065296"/>
    <w:rsid w:val="00076F97"/>
    <w:rsid w:val="0007763A"/>
    <w:rsid w:val="00077B1E"/>
    <w:rsid w:val="00077F1D"/>
    <w:rsid w:val="00080302"/>
    <w:rsid w:val="00080976"/>
    <w:rsid w:val="00081BA4"/>
    <w:rsid w:val="00082426"/>
    <w:rsid w:val="000845D2"/>
    <w:rsid w:val="000851F9"/>
    <w:rsid w:val="000860C2"/>
    <w:rsid w:val="000919D0"/>
    <w:rsid w:val="0009291B"/>
    <w:rsid w:val="0009446E"/>
    <w:rsid w:val="000974A2"/>
    <w:rsid w:val="000A06A2"/>
    <w:rsid w:val="000A3634"/>
    <w:rsid w:val="000A6B7A"/>
    <w:rsid w:val="000B068B"/>
    <w:rsid w:val="000B2C48"/>
    <w:rsid w:val="000B4BC5"/>
    <w:rsid w:val="000C1A60"/>
    <w:rsid w:val="000C3E67"/>
    <w:rsid w:val="000C4506"/>
    <w:rsid w:val="000D1176"/>
    <w:rsid w:val="000E2A36"/>
    <w:rsid w:val="000E49AD"/>
    <w:rsid w:val="000E739F"/>
    <w:rsid w:val="000F254E"/>
    <w:rsid w:val="000F2E91"/>
    <w:rsid w:val="00100AA5"/>
    <w:rsid w:val="001045E2"/>
    <w:rsid w:val="00113BC2"/>
    <w:rsid w:val="00127029"/>
    <w:rsid w:val="001350A3"/>
    <w:rsid w:val="00140712"/>
    <w:rsid w:val="00143A00"/>
    <w:rsid w:val="00145B61"/>
    <w:rsid w:val="00145B72"/>
    <w:rsid w:val="00147139"/>
    <w:rsid w:val="001500B4"/>
    <w:rsid w:val="00150B8B"/>
    <w:rsid w:val="0015296C"/>
    <w:rsid w:val="001577F6"/>
    <w:rsid w:val="00163336"/>
    <w:rsid w:val="00164A6D"/>
    <w:rsid w:val="00166123"/>
    <w:rsid w:val="0016615E"/>
    <w:rsid w:val="0017334A"/>
    <w:rsid w:val="00173A0A"/>
    <w:rsid w:val="00174686"/>
    <w:rsid w:val="00176435"/>
    <w:rsid w:val="00177F8E"/>
    <w:rsid w:val="00181213"/>
    <w:rsid w:val="00190C14"/>
    <w:rsid w:val="00191685"/>
    <w:rsid w:val="001B013B"/>
    <w:rsid w:val="001B2D81"/>
    <w:rsid w:val="001C029B"/>
    <w:rsid w:val="001C0930"/>
    <w:rsid w:val="001C3EBD"/>
    <w:rsid w:val="001C618F"/>
    <w:rsid w:val="001C67FE"/>
    <w:rsid w:val="001D0ACE"/>
    <w:rsid w:val="001D0F66"/>
    <w:rsid w:val="001D0FF0"/>
    <w:rsid w:val="001D1B46"/>
    <w:rsid w:val="001D334E"/>
    <w:rsid w:val="001D59C9"/>
    <w:rsid w:val="001D6FDC"/>
    <w:rsid w:val="001E2E3D"/>
    <w:rsid w:val="001E3963"/>
    <w:rsid w:val="001E60A8"/>
    <w:rsid w:val="001F038A"/>
    <w:rsid w:val="001F0F0D"/>
    <w:rsid w:val="001F48DD"/>
    <w:rsid w:val="001F5F7A"/>
    <w:rsid w:val="00203E5D"/>
    <w:rsid w:val="002060F3"/>
    <w:rsid w:val="002142D8"/>
    <w:rsid w:val="00216E0E"/>
    <w:rsid w:val="00221871"/>
    <w:rsid w:val="00222709"/>
    <w:rsid w:val="00226DE4"/>
    <w:rsid w:val="002274D1"/>
    <w:rsid w:val="00242E85"/>
    <w:rsid w:val="00244342"/>
    <w:rsid w:val="00254272"/>
    <w:rsid w:val="002578F6"/>
    <w:rsid w:val="00261B91"/>
    <w:rsid w:val="00266427"/>
    <w:rsid w:val="00272864"/>
    <w:rsid w:val="00275788"/>
    <w:rsid w:val="002772A8"/>
    <w:rsid w:val="00280E32"/>
    <w:rsid w:val="00283263"/>
    <w:rsid w:val="002925E4"/>
    <w:rsid w:val="0029272C"/>
    <w:rsid w:val="00296C8F"/>
    <w:rsid w:val="00296E81"/>
    <w:rsid w:val="002A0422"/>
    <w:rsid w:val="002A19B3"/>
    <w:rsid w:val="002A321F"/>
    <w:rsid w:val="002A42C1"/>
    <w:rsid w:val="002A5058"/>
    <w:rsid w:val="002A54FF"/>
    <w:rsid w:val="002A7FB4"/>
    <w:rsid w:val="002B115D"/>
    <w:rsid w:val="002B540E"/>
    <w:rsid w:val="002B6039"/>
    <w:rsid w:val="002C0603"/>
    <w:rsid w:val="002C3FC5"/>
    <w:rsid w:val="002C56A1"/>
    <w:rsid w:val="002D05B6"/>
    <w:rsid w:val="002E5FA6"/>
    <w:rsid w:val="002E73D2"/>
    <w:rsid w:val="002F0721"/>
    <w:rsid w:val="00302BDA"/>
    <w:rsid w:val="003033E9"/>
    <w:rsid w:val="00304BF7"/>
    <w:rsid w:val="00305230"/>
    <w:rsid w:val="003125B3"/>
    <w:rsid w:val="0031526F"/>
    <w:rsid w:val="00316278"/>
    <w:rsid w:val="00320812"/>
    <w:rsid w:val="00324A46"/>
    <w:rsid w:val="00325671"/>
    <w:rsid w:val="00330728"/>
    <w:rsid w:val="00333A34"/>
    <w:rsid w:val="00333B1F"/>
    <w:rsid w:val="0034367F"/>
    <w:rsid w:val="00352B71"/>
    <w:rsid w:val="0035387F"/>
    <w:rsid w:val="00355782"/>
    <w:rsid w:val="00356636"/>
    <w:rsid w:val="00356AFC"/>
    <w:rsid w:val="00361DF4"/>
    <w:rsid w:val="00371EDC"/>
    <w:rsid w:val="003734B9"/>
    <w:rsid w:val="003814E6"/>
    <w:rsid w:val="00386167"/>
    <w:rsid w:val="003871E2"/>
    <w:rsid w:val="0039347A"/>
    <w:rsid w:val="00395877"/>
    <w:rsid w:val="00397422"/>
    <w:rsid w:val="003A235D"/>
    <w:rsid w:val="003A3A52"/>
    <w:rsid w:val="003A585E"/>
    <w:rsid w:val="003B0894"/>
    <w:rsid w:val="003B0FB9"/>
    <w:rsid w:val="003B1141"/>
    <w:rsid w:val="003B335E"/>
    <w:rsid w:val="003B3CCC"/>
    <w:rsid w:val="003B70B2"/>
    <w:rsid w:val="003B731B"/>
    <w:rsid w:val="003C368F"/>
    <w:rsid w:val="003C3B84"/>
    <w:rsid w:val="003C4585"/>
    <w:rsid w:val="003D1B61"/>
    <w:rsid w:val="003D361C"/>
    <w:rsid w:val="003D60A7"/>
    <w:rsid w:val="003D68CE"/>
    <w:rsid w:val="003E55A4"/>
    <w:rsid w:val="003E55BE"/>
    <w:rsid w:val="003E730F"/>
    <w:rsid w:val="003F144C"/>
    <w:rsid w:val="003F2B53"/>
    <w:rsid w:val="00402016"/>
    <w:rsid w:val="0040531F"/>
    <w:rsid w:val="0041279A"/>
    <w:rsid w:val="00412F51"/>
    <w:rsid w:val="00415388"/>
    <w:rsid w:val="00416F76"/>
    <w:rsid w:val="004235C1"/>
    <w:rsid w:val="004335FA"/>
    <w:rsid w:val="00433E3B"/>
    <w:rsid w:val="00441167"/>
    <w:rsid w:val="004413FD"/>
    <w:rsid w:val="00443A40"/>
    <w:rsid w:val="00443D3B"/>
    <w:rsid w:val="00444988"/>
    <w:rsid w:val="00446487"/>
    <w:rsid w:val="00446E22"/>
    <w:rsid w:val="00454A15"/>
    <w:rsid w:val="00454E6A"/>
    <w:rsid w:val="00457FED"/>
    <w:rsid w:val="00461714"/>
    <w:rsid w:val="004644CA"/>
    <w:rsid w:val="00464B4B"/>
    <w:rsid w:val="00467054"/>
    <w:rsid w:val="0047385A"/>
    <w:rsid w:val="00480F96"/>
    <w:rsid w:val="004908E4"/>
    <w:rsid w:val="004A22FD"/>
    <w:rsid w:val="004A24F9"/>
    <w:rsid w:val="004A2E9B"/>
    <w:rsid w:val="004A5C9F"/>
    <w:rsid w:val="004B3C3F"/>
    <w:rsid w:val="004B4075"/>
    <w:rsid w:val="004B50A6"/>
    <w:rsid w:val="004C047F"/>
    <w:rsid w:val="004C5612"/>
    <w:rsid w:val="004C5707"/>
    <w:rsid w:val="004C71A1"/>
    <w:rsid w:val="004D63B1"/>
    <w:rsid w:val="004E1B92"/>
    <w:rsid w:val="004E45A8"/>
    <w:rsid w:val="004F30BC"/>
    <w:rsid w:val="004F3CD7"/>
    <w:rsid w:val="004F51C7"/>
    <w:rsid w:val="00500F9B"/>
    <w:rsid w:val="00501CA2"/>
    <w:rsid w:val="005072A3"/>
    <w:rsid w:val="00511500"/>
    <w:rsid w:val="00513027"/>
    <w:rsid w:val="00513588"/>
    <w:rsid w:val="00514D43"/>
    <w:rsid w:val="00516F74"/>
    <w:rsid w:val="00521785"/>
    <w:rsid w:val="00521A40"/>
    <w:rsid w:val="00527845"/>
    <w:rsid w:val="00527C46"/>
    <w:rsid w:val="005300B6"/>
    <w:rsid w:val="00530CC0"/>
    <w:rsid w:val="00534588"/>
    <w:rsid w:val="00534F03"/>
    <w:rsid w:val="005442FC"/>
    <w:rsid w:val="0054661B"/>
    <w:rsid w:val="00547FE4"/>
    <w:rsid w:val="0055010F"/>
    <w:rsid w:val="00552BD4"/>
    <w:rsid w:val="00552F05"/>
    <w:rsid w:val="0055354B"/>
    <w:rsid w:val="005559F9"/>
    <w:rsid w:val="00570AC2"/>
    <w:rsid w:val="0057146A"/>
    <w:rsid w:val="00571E36"/>
    <w:rsid w:val="005767D6"/>
    <w:rsid w:val="00584D5E"/>
    <w:rsid w:val="0058677C"/>
    <w:rsid w:val="00586CEE"/>
    <w:rsid w:val="00590A98"/>
    <w:rsid w:val="005967A4"/>
    <w:rsid w:val="00596CA7"/>
    <w:rsid w:val="005A212B"/>
    <w:rsid w:val="005A6F20"/>
    <w:rsid w:val="005A7606"/>
    <w:rsid w:val="005B2407"/>
    <w:rsid w:val="005B488B"/>
    <w:rsid w:val="005B4A7C"/>
    <w:rsid w:val="005B7969"/>
    <w:rsid w:val="005C0EBE"/>
    <w:rsid w:val="005C18AF"/>
    <w:rsid w:val="005C2D56"/>
    <w:rsid w:val="005C4809"/>
    <w:rsid w:val="005D092F"/>
    <w:rsid w:val="005D0A37"/>
    <w:rsid w:val="005D5821"/>
    <w:rsid w:val="005D726A"/>
    <w:rsid w:val="005E6255"/>
    <w:rsid w:val="005F3F34"/>
    <w:rsid w:val="005F46E9"/>
    <w:rsid w:val="005F69C7"/>
    <w:rsid w:val="005F6A0E"/>
    <w:rsid w:val="005F7CD3"/>
    <w:rsid w:val="00600DC6"/>
    <w:rsid w:val="00601A40"/>
    <w:rsid w:val="00602371"/>
    <w:rsid w:val="006144C4"/>
    <w:rsid w:val="00616400"/>
    <w:rsid w:val="006276DF"/>
    <w:rsid w:val="00631629"/>
    <w:rsid w:val="006320F3"/>
    <w:rsid w:val="0063258F"/>
    <w:rsid w:val="0063612D"/>
    <w:rsid w:val="00636BAC"/>
    <w:rsid w:val="00636E5B"/>
    <w:rsid w:val="0064207C"/>
    <w:rsid w:val="00646D5D"/>
    <w:rsid w:val="00646FFE"/>
    <w:rsid w:val="00647299"/>
    <w:rsid w:val="0065069B"/>
    <w:rsid w:val="00654FDF"/>
    <w:rsid w:val="00661BE1"/>
    <w:rsid w:val="0066279D"/>
    <w:rsid w:val="00663523"/>
    <w:rsid w:val="0066450A"/>
    <w:rsid w:val="00673E5A"/>
    <w:rsid w:val="00673F4E"/>
    <w:rsid w:val="00674B39"/>
    <w:rsid w:val="00674C6C"/>
    <w:rsid w:val="00680B32"/>
    <w:rsid w:val="00687368"/>
    <w:rsid w:val="00693206"/>
    <w:rsid w:val="006954A0"/>
    <w:rsid w:val="006970BF"/>
    <w:rsid w:val="006A32BC"/>
    <w:rsid w:val="006A4B26"/>
    <w:rsid w:val="006B4FCD"/>
    <w:rsid w:val="006B505F"/>
    <w:rsid w:val="006B5D48"/>
    <w:rsid w:val="006B7353"/>
    <w:rsid w:val="006C1846"/>
    <w:rsid w:val="006C23AD"/>
    <w:rsid w:val="006C3B48"/>
    <w:rsid w:val="006D1BD4"/>
    <w:rsid w:val="006D5FEF"/>
    <w:rsid w:val="006E2B71"/>
    <w:rsid w:val="006E388F"/>
    <w:rsid w:val="006E4A3F"/>
    <w:rsid w:val="006E6E8F"/>
    <w:rsid w:val="006F33A2"/>
    <w:rsid w:val="006F3ECC"/>
    <w:rsid w:val="006F54D8"/>
    <w:rsid w:val="00701FB1"/>
    <w:rsid w:val="00702171"/>
    <w:rsid w:val="007032C1"/>
    <w:rsid w:val="00715ADB"/>
    <w:rsid w:val="007225EC"/>
    <w:rsid w:val="00722ACA"/>
    <w:rsid w:val="0072500A"/>
    <w:rsid w:val="0072538F"/>
    <w:rsid w:val="007310AC"/>
    <w:rsid w:val="0073218B"/>
    <w:rsid w:val="007342C8"/>
    <w:rsid w:val="00734CB2"/>
    <w:rsid w:val="00735576"/>
    <w:rsid w:val="00737567"/>
    <w:rsid w:val="00737773"/>
    <w:rsid w:val="00740BE1"/>
    <w:rsid w:val="00741EDE"/>
    <w:rsid w:val="00751F64"/>
    <w:rsid w:val="007532F6"/>
    <w:rsid w:val="00756BD2"/>
    <w:rsid w:val="007571E7"/>
    <w:rsid w:val="00762ADA"/>
    <w:rsid w:val="0077226B"/>
    <w:rsid w:val="00776948"/>
    <w:rsid w:val="00781881"/>
    <w:rsid w:val="00781C4B"/>
    <w:rsid w:val="0078291F"/>
    <w:rsid w:val="00785BC5"/>
    <w:rsid w:val="00790AC3"/>
    <w:rsid w:val="00791AF9"/>
    <w:rsid w:val="00795103"/>
    <w:rsid w:val="007A2E82"/>
    <w:rsid w:val="007B0AF3"/>
    <w:rsid w:val="007B396F"/>
    <w:rsid w:val="007B760C"/>
    <w:rsid w:val="007C1CF0"/>
    <w:rsid w:val="007C3655"/>
    <w:rsid w:val="007C5F68"/>
    <w:rsid w:val="007C61EF"/>
    <w:rsid w:val="007E1599"/>
    <w:rsid w:val="007E40A0"/>
    <w:rsid w:val="007E52E3"/>
    <w:rsid w:val="007E75C4"/>
    <w:rsid w:val="007E7621"/>
    <w:rsid w:val="00800219"/>
    <w:rsid w:val="008015E3"/>
    <w:rsid w:val="00803E09"/>
    <w:rsid w:val="00804777"/>
    <w:rsid w:val="0082243F"/>
    <w:rsid w:val="0082277B"/>
    <w:rsid w:val="00823ECB"/>
    <w:rsid w:val="00825A74"/>
    <w:rsid w:val="00826A7D"/>
    <w:rsid w:val="00826ADF"/>
    <w:rsid w:val="00826F22"/>
    <w:rsid w:val="00833B9B"/>
    <w:rsid w:val="00835A37"/>
    <w:rsid w:val="0084153F"/>
    <w:rsid w:val="00844BAC"/>
    <w:rsid w:val="008451F9"/>
    <w:rsid w:val="00847554"/>
    <w:rsid w:val="00851FA7"/>
    <w:rsid w:val="0086183C"/>
    <w:rsid w:val="00861D70"/>
    <w:rsid w:val="008643A0"/>
    <w:rsid w:val="008643FD"/>
    <w:rsid w:val="008651C1"/>
    <w:rsid w:val="00865DD2"/>
    <w:rsid w:val="00867927"/>
    <w:rsid w:val="008703E1"/>
    <w:rsid w:val="00871B54"/>
    <w:rsid w:val="00873714"/>
    <w:rsid w:val="00874B5A"/>
    <w:rsid w:val="00875E15"/>
    <w:rsid w:val="00875E99"/>
    <w:rsid w:val="00881151"/>
    <w:rsid w:val="00892A63"/>
    <w:rsid w:val="0089529F"/>
    <w:rsid w:val="00896360"/>
    <w:rsid w:val="0089773F"/>
    <w:rsid w:val="008A017E"/>
    <w:rsid w:val="008A47C6"/>
    <w:rsid w:val="008A58B4"/>
    <w:rsid w:val="008B0D99"/>
    <w:rsid w:val="008B254A"/>
    <w:rsid w:val="008B5C37"/>
    <w:rsid w:val="008B7118"/>
    <w:rsid w:val="008C320B"/>
    <w:rsid w:val="008C3CD2"/>
    <w:rsid w:val="008C6F96"/>
    <w:rsid w:val="008D0723"/>
    <w:rsid w:val="008D4A9D"/>
    <w:rsid w:val="008D4BDE"/>
    <w:rsid w:val="008E25AC"/>
    <w:rsid w:val="008E3B92"/>
    <w:rsid w:val="008F05FF"/>
    <w:rsid w:val="008F3621"/>
    <w:rsid w:val="008F3A45"/>
    <w:rsid w:val="008F4C87"/>
    <w:rsid w:val="00900470"/>
    <w:rsid w:val="00901182"/>
    <w:rsid w:val="009018F9"/>
    <w:rsid w:val="00901A06"/>
    <w:rsid w:val="00902F7F"/>
    <w:rsid w:val="00902FDC"/>
    <w:rsid w:val="009051E6"/>
    <w:rsid w:val="00905582"/>
    <w:rsid w:val="00914259"/>
    <w:rsid w:val="00914944"/>
    <w:rsid w:val="0091583C"/>
    <w:rsid w:val="00920067"/>
    <w:rsid w:val="00925BD6"/>
    <w:rsid w:val="00926BB7"/>
    <w:rsid w:val="00934D9D"/>
    <w:rsid w:val="00942A3C"/>
    <w:rsid w:val="00944B58"/>
    <w:rsid w:val="00951E41"/>
    <w:rsid w:val="00974716"/>
    <w:rsid w:val="00975318"/>
    <w:rsid w:val="00977287"/>
    <w:rsid w:val="0098493A"/>
    <w:rsid w:val="00984D42"/>
    <w:rsid w:val="00985987"/>
    <w:rsid w:val="00986DBC"/>
    <w:rsid w:val="009914D3"/>
    <w:rsid w:val="00996BD1"/>
    <w:rsid w:val="009A0821"/>
    <w:rsid w:val="009A122E"/>
    <w:rsid w:val="009A53D1"/>
    <w:rsid w:val="009A7B62"/>
    <w:rsid w:val="009B2CD6"/>
    <w:rsid w:val="009B48CB"/>
    <w:rsid w:val="009B79B1"/>
    <w:rsid w:val="009B7C35"/>
    <w:rsid w:val="009C11E5"/>
    <w:rsid w:val="009C164C"/>
    <w:rsid w:val="009C682F"/>
    <w:rsid w:val="009D178F"/>
    <w:rsid w:val="009D4ECA"/>
    <w:rsid w:val="009D5350"/>
    <w:rsid w:val="009D6FEE"/>
    <w:rsid w:val="009E3CAC"/>
    <w:rsid w:val="009E4463"/>
    <w:rsid w:val="009F10CF"/>
    <w:rsid w:val="009F1A36"/>
    <w:rsid w:val="00A00931"/>
    <w:rsid w:val="00A04EFA"/>
    <w:rsid w:val="00A06CBD"/>
    <w:rsid w:val="00A10316"/>
    <w:rsid w:val="00A10354"/>
    <w:rsid w:val="00A11EA1"/>
    <w:rsid w:val="00A12176"/>
    <w:rsid w:val="00A12851"/>
    <w:rsid w:val="00A17DA2"/>
    <w:rsid w:val="00A205C2"/>
    <w:rsid w:val="00A20751"/>
    <w:rsid w:val="00A23AB9"/>
    <w:rsid w:val="00A24343"/>
    <w:rsid w:val="00A2459D"/>
    <w:rsid w:val="00A302D7"/>
    <w:rsid w:val="00A30EFC"/>
    <w:rsid w:val="00A3247B"/>
    <w:rsid w:val="00A37807"/>
    <w:rsid w:val="00A37E60"/>
    <w:rsid w:val="00A40853"/>
    <w:rsid w:val="00A44ADB"/>
    <w:rsid w:val="00A44E94"/>
    <w:rsid w:val="00A45D44"/>
    <w:rsid w:val="00A47D47"/>
    <w:rsid w:val="00A50C98"/>
    <w:rsid w:val="00A53347"/>
    <w:rsid w:val="00A53A1D"/>
    <w:rsid w:val="00A53BCB"/>
    <w:rsid w:val="00A55872"/>
    <w:rsid w:val="00A56D8B"/>
    <w:rsid w:val="00A70214"/>
    <w:rsid w:val="00A70F8A"/>
    <w:rsid w:val="00A81E6D"/>
    <w:rsid w:val="00A82F5C"/>
    <w:rsid w:val="00A9034E"/>
    <w:rsid w:val="00A9239A"/>
    <w:rsid w:val="00AA01A6"/>
    <w:rsid w:val="00AA01F4"/>
    <w:rsid w:val="00AA0218"/>
    <w:rsid w:val="00AA24DD"/>
    <w:rsid w:val="00AA2C11"/>
    <w:rsid w:val="00AA38AC"/>
    <w:rsid w:val="00AA38B8"/>
    <w:rsid w:val="00AA52BB"/>
    <w:rsid w:val="00AB1039"/>
    <w:rsid w:val="00AB2DBC"/>
    <w:rsid w:val="00AB45EA"/>
    <w:rsid w:val="00AB47F6"/>
    <w:rsid w:val="00AB4D53"/>
    <w:rsid w:val="00AB6F9F"/>
    <w:rsid w:val="00AB7B17"/>
    <w:rsid w:val="00AC0358"/>
    <w:rsid w:val="00AC6503"/>
    <w:rsid w:val="00AD012B"/>
    <w:rsid w:val="00AD7EB5"/>
    <w:rsid w:val="00AE0146"/>
    <w:rsid w:val="00AE0D51"/>
    <w:rsid w:val="00AE11A1"/>
    <w:rsid w:val="00AF107A"/>
    <w:rsid w:val="00AF1AB0"/>
    <w:rsid w:val="00AF51C6"/>
    <w:rsid w:val="00AF6D11"/>
    <w:rsid w:val="00B05735"/>
    <w:rsid w:val="00B07792"/>
    <w:rsid w:val="00B14A95"/>
    <w:rsid w:val="00B15B04"/>
    <w:rsid w:val="00B1614D"/>
    <w:rsid w:val="00B17522"/>
    <w:rsid w:val="00B23B50"/>
    <w:rsid w:val="00B3161F"/>
    <w:rsid w:val="00B32E46"/>
    <w:rsid w:val="00B37B72"/>
    <w:rsid w:val="00B51D56"/>
    <w:rsid w:val="00B53503"/>
    <w:rsid w:val="00B53940"/>
    <w:rsid w:val="00B54336"/>
    <w:rsid w:val="00B63E50"/>
    <w:rsid w:val="00B7196C"/>
    <w:rsid w:val="00B72677"/>
    <w:rsid w:val="00B77343"/>
    <w:rsid w:val="00B843DB"/>
    <w:rsid w:val="00B84E11"/>
    <w:rsid w:val="00B90AAD"/>
    <w:rsid w:val="00B90B60"/>
    <w:rsid w:val="00B919F4"/>
    <w:rsid w:val="00B93CED"/>
    <w:rsid w:val="00B95084"/>
    <w:rsid w:val="00B96A73"/>
    <w:rsid w:val="00BA45C9"/>
    <w:rsid w:val="00BA4C0E"/>
    <w:rsid w:val="00BA5EDA"/>
    <w:rsid w:val="00BA609D"/>
    <w:rsid w:val="00BA6605"/>
    <w:rsid w:val="00BB078A"/>
    <w:rsid w:val="00BB1021"/>
    <w:rsid w:val="00BB564C"/>
    <w:rsid w:val="00BB6B5C"/>
    <w:rsid w:val="00BC0299"/>
    <w:rsid w:val="00BC344E"/>
    <w:rsid w:val="00BC751F"/>
    <w:rsid w:val="00BD0DAB"/>
    <w:rsid w:val="00BD1398"/>
    <w:rsid w:val="00BD223A"/>
    <w:rsid w:val="00BD76A9"/>
    <w:rsid w:val="00BE2056"/>
    <w:rsid w:val="00BE42A7"/>
    <w:rsid w:val="00BE4D92"/>
    <w:rsid w:val="00BE4F78"/>
    <w:rsid w:val="00BE507D"/>
    <w:rsid w:val="00BE742A"/>
    <w:rsid w:val="00BF01D1"/>
    <w:rsid w:val="00BF6B40"/>
    <w:rsid w:val="00BF6E46"/>
    <w:rsid w:val="00C044D7"/>
    <w:rsid w:val="00C05D8D"/>
    <w:rsid w:val="00C077A2"/>
    <w:rsid w:val="00C12F38"/>
    <w:rsid w:val="00C21927"/>
    <w:rsid w:val="00C2320D"/>
    <w:rsid w:val="00C24EC0"/>
    <w:rsid w:val="00C25B05"/>
    <w:rsid w:val="00C2661C"/>
    <w:rsid w:val="00C269B3"/>
    <w:rsid w:val="00C33172"/>
    <w:rsid w:val="00C34DC0"/>
    <w:rsid w:val="00C373FE"/>
    <w:rsid w:val="00C37ADE"/>
    <w:rsid w:val="00C42AF1"/>
    <w:rsid w:val="00C42BD9"/>
    <w:rsid w:val="00C43365"/>
    <w:rsid w:val="00C43D1D"/>
    <w:rsid w:val="00C44705"/>
    <w:rsid w:val="00C472CC"/>
    <w:rsid w:val="00C5110C"/>
    <w:rsid w:val="00C53DF3"/>
    <w:rsid w:val="00C567E2"/>
    <w:rsid w:val="00C607E1"/>
    <w:rsid w:val="00C60BCE"/>
    <w:rsid w:val="00C632F9"/>
    <w:rsid w:val="00C6447B"/>
    <w:rsid w:val="00C64550"/>
    <w:rsid w:val="00C65035"/>
    <w:rsid w:val="00C672A4"/>
    <w:rsid w:val="00C70073"/>
    <w:rsid w:val="00C70510"/>
    <w:rsid w:val="00C73D74"/>
    <w:rsid w:val="00C76843"/>
    <w:rsid w:val="00C80A23"/>
    <w:rsid w:val="00C8165B"/>
    <w:rsid w:val="00C84EC2"/>
    <w:rsid w:val="00C90B1E"/>
    <w:rsid w:val="00C915B3"/>
    <w:rsid w:val="00C93283"/>
    <w:rsid w:val="00C943A2"/>
    <w:rsid w:val="00C950BD"/>
    <w:rsid w:val="00C96D4D"/>
    <w:rsid w:val="00CA639A"/>
    <w:rsid w:val="00CA75E7"/>
    <w:rsid w:val="00CB2D0D"/>
    <w:rsid w:val="00CB38F1"/>
    <w:rsid w:val="00CC2907"/>
    <w:rsid w:val="00CC2A2A"/>
    <w:rsid w:val="00CC3328"/>
    <w:rsid w:val="00CC4506"/>
    <w:rsid w:val="00CC650C"/>
    <w:rsid w:val="00CC72A0"/>
    <w:rsid w:val="00CD0BA8"/>
    <w:rsid w:val="00CD0D14"/>
    <w:rsid w:val="00CD3B1F"/>
    <w:rsid w:val="00CD46A1"/>
    <w:rsid w:val="00CD4B35"/>
    <w:rsid w:val="00CD7696"/>
    <w:rsid w:val="00CE07E6"/>
    <w:rsid w:val="00CE1721"/>
    <w:rsid w:val="00CE368C"/>
    <w:rsid w:val="00CF0ACA"/>
    <w:rsid w:val="00CF0BB9"/>
    <w:rsid w:val="00CF164B"/>
    <w:rsid w:val="00CF527B"/>
    <w:rsid w:val="00CF7070"/>
    <w:rsid w:val="00D06329"/>
    <w:rsid w:val="00D0724D"/>
    <w:rsid w:val="00D1108F"/>
    <w:rsid w:val="00D13679"/>
    <w:rsid w:val="00D16118"/>
    <w:rsid w:val="00D1688F"/>
    <w:rsid w:val="00D175B8"/>
    <w:rsid w:val="00D17DAA"/>
    <w:rsid w:val="00D201D3"/>
    <w:rsid w:val="00D213C2"/>
    <w:rsid w:val="00D27531"/>
    <w:rsid w:val="00D3188A"/>
    <w:rsid w:val="00D44EEF"/>
    <w:rsid w:val="00D4645A"/>
    <w:rsid w:val="00D51D4A"/>
    <w:rsid w:val="00D51F41"/>
    <w:rsid w:val="00D54892"/>
    <w:rsid w:val="00D65929"/>
    <w:rsid w:val="00D718D9"/>
    <w:rsid w:val="00D72AB3"/>
    <w:rsid w:val="00D74910"/>
    <w:rsid w:val="00D84AAB"/>
    <w:rsid w:val="00D85370"/>
    <w:rsid w:val="00D92DE7"/>
    <w:rsid w:val="00D95351"/>
    <w:rsid w:val="00D95523"/>
    <w:rsid w:val="00D96D5E"/>
    <w:rsid w:val="00DA1D6C"/>
    <w:rsid w:val="00DA3953"/>
    <w:rsid w:val="00DB41FA"/>
    <w:rsid w:val="00DB44CA"/>
    <w:rsid w:val="00DC0572"/>
    <w:rsid w:val="00DC0C0D"/>
    <w:rsid w:val="00DC4738"/>
    <w:rsid w:val="00DC61B4"/>
    <w:rsid w:val="00DC67F1"/>
    <w:rsid w:val="00DD74F2"/>
    <w:rsid w:val="00DE0F16"/>
    <w:rsid w:val="00DF15EB"/>
    <w:rsid w:val="00DF2EAA"/>
    <w:rsid w:val="00DF369F"/>
    <w:rsid w:val="00DF56FB"/>
    <w:rsid w:val="00E016DC"/>
    <w:rsid w:val="00E01830"/>
    <w:rsid w:val="00E05A5F"/>
    <w:rsid w:val="00E118DC"/>
    <w:rsid w:val="00E13A15"/>
    <w:rsid w:val="00E15A53"/>
    <w:rsid w:val="00E20DCA"/>
    <w:rsid w:val="00E22002"/>
    <w:rsid w:val="00E22258"/>
    <w:rsid w:val="00E25182"/>
    <w:rsid w:val="00E258FB"/>
    <w:rsid w:val="00E31E20"/>
    <w:rsid w:val="00E34A59"/>
    <w:rsid w:val="00E362FA"/>
    <w:rsid w:val="00E378D1"/>
    <w:rsid w:val="00E41EBF"/>
    <w:rsid w:val="00E46298"/>
    <w:rsid w:val="00E50BCF"/>
    <w:rsid w:val="00E50C7F"/>
    <w:rsid w:val="00E516B9"/>
    <w:rsid w:val="00E569D2"/>
    <w:rsid w:val="00E57570"/>
    <w:rsid w:val="00E60CE8"/>
    <w:rsid w:val="00E60EED"/>
    <w:rsid w:val="00E61AD2"/>
    <w:rsid w:val="00E62EBF"/>
    <w:rsid w:val="00E743AE"/>
    <w:rsid w:val="00E74739"/>
    <w:rsid w:val="00E747AC"/>
    <w:rsid w:val="00E76F22"/>
    <w:rsid w:val="00E810C0"/>
    <w:rsid w:val="00E83238"/>
    <w:rsid w:val="00E856A1"/>
    <w:rsid w:val="00E860C8"/>
    <w:rsid w:val="00E873C4"/>
    <w:rsid w:val="00EA1538"/>
    <w:rsid w:val="00EA1729"/>
    <w:rsid w:val="00EA2B21"/>
    <w:rsid w:val="00EA5F30"/>
    <w:rsid w:val="00EA73DA"/>
    <w:rsid w:val="00EB02A3"/>
    <w:rsid w:val="00EB0BD2"/>
    <w:rsid w:val="00EB2E60"/>
    <w:rsid w:val="00EB3B31"/>
    <w:rsid w:val="00EB3D1D"/>
    <w:rsid w:val="00EB41F2"/>
    <w:rsid w:val="00EC1258"/>
    <w:rsid w:val="00EC3995"/>
    <w:rsid w:val="00ED0736"/>
    <w:rsid w:val="00ED0D85"/>
    <w:rsid w:val="00ED1ED6"/>
    <w:rsid w:val="00ED2A7E"/>
    <w:rsid w:val="00ED2F83"/>
    <w:rsid w:val="00ED479D"/>
    <w:rsid w:val="00ED512B"/>
    <w:rsid w:val="00EF049E"/>
    <w:rsid w:val="00EF35EB"/>
    <w:rsid w:val="00EF6E86"/>
    <w:rsid w:val="00EF709C"/>
    <w:rsid w:val="00F0111D"/>
    <w:rsid w:val="00F021C3"/>
    <w:rsid w:val="00F10A03"/>
    <w:rsid w:val="00F10B87"/>
    <w:rsid w:val="00F1304E"/>
    <w:rsid w:val="00F1407A"/>
    <w:rsid w:val="00F16A41"/>
    <w:rsid w:val="00F2551F"/>
    <w:rsid w:val="00F26A28"/>
    <w:rsid w:val="00F3205B"/>
    <w:rsid w:val="00F32F62"/>
    <w:rsid w:val="00F34836"/>
    <w:rsid w:val="00F35F1E"/>
    <w:rsid w:val="00F36944"/>
    <w:rsid w:val="00F371BF"/>
    <w:rsid w:val="00F3781B"/>
    <w:rsid w:val="00F450CA"/>
    <w:rsid w:val="00F47157"/>
    <w:rsid w:val="00F51520"/>
    <w:rsid w:val="00F546FD"/>
    <w:rsid w:val="00F567C9"/>
    <w:rsid w:val="00F6226A"/>
    <w:rsid w:val="00F62D6A"/>
    <w:rsid w:val="00F67CEB"/>
    <w:rsid w:val="00F67E4B"/>
    <w:rsid w:val="00F71497"/>
    <w:rsid w:val="00F72CBE"/>
    <w:rsid w:val="00F74FD1"/>
    <w:rsid w:val="00F75AE8"/>
    <w:rsid w:val="00F77590"/>
    <w:rsid w:val="00F777B3"/>
    <w:rsid w:val="00F8027C"/>
    <w:rsid w:val="00F81D88"/>
    <w:rsid w:val="00F84052"/>
    <w:rsid w:val="00F84F8F"/>
    <w:rsid w:val="00F90530"/>
    <w:rsid w:val="00F90C2F"/>
    <w:rsid w:val="00F90CEC"/>
    <w:rsid w:val="00F922F1"/>
    <w:rsid w:val="00F96ADF"/>
    <w:rsid w:val="00F976BA"/>
    <w:rsid w:val="00FA002B"/>
    <w:rsid w:val="00FA26B1"/>
    <w:rsid w:val="00FA3446"/>
    <w:rsid w:val="00FB1564"/>
    <w:rsid w:val="00FC19CD"/>
    <w:rsid w:val="00FC2BF5"/>
    <w:rsid w:val="00FC67BC"/>
    <w:rsid w:val="00FC7637"/>
    <w:rsid w:val="00FC7DF8"/>
    <w:rsid w:val="00FD11BB"/>
    <w:rsid w:val="00FD1239"/>
    <w:rsid w:val="00FD31C5"/>
    <w:rsid w:val="00FD5C08"/>
    <w:rsid w:val="00FD5DF2"/>
    <w:rsid w:val="00FD75B7"/>
    <w:rsid w:val="00FE3701"/>
    <w:rsid w:val="00FE4369"/>
    <w:rsid w:val="00FE473F"/>
    <w:rsid w:val="00FE735C"/>
    <w:rsid w:val="00FF5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320B26-741B-4FA6-ADF9-41A4A0BE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D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78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781B"/>
    <w:rPr>
      <w:sz w:val="18"/>
      <w:szCs w:val="18"/>
    </w:rPr>
  </w:style>
  <w:style w:type="paragraph" w:styleId="a4">
    <w:name w:val="footer"/>
    <w:basedOn w:val="a"/>
    <w:link w:val="Char0"/>
    <w:uiPriority w:val="99"/>
    <w:unhideWhenUsed/>
    <w:rsid w:val="00F3781B"/>
    <w:pPr>
      <w:tabs>
        <w:tab w:val="center" w:pos="4153"/>
        <w:tab w:val="right" w:pos="8306"/>
      </w:tabs>
      <w:snapToGrid w:val="0"/>
      <w:jc w:val="left"/>
    </w:pPr>
    <w:rPr>
      <w:sz w:val="18"/>
      <w:szCs w:val="18"/>
    </w:rPr>
  </w:style>
  <w:style w:type="character" w:customStyle="1" w:styleId="Char0">
    <w:name w:val="页脚 Char"/>
    <w:basedOn w:val="a0"/>
    <w:link w:val="a4"/>
    <w:uiPriority w:val="99"/>
    <w:rsid w:val="00F3781B"/>
    <w:rPr>
      <w:sz w:val="18"/>
      <w:szCs w:val="18"/>
    </w:rPr>
  </w:style>
  <w:style w:type="paragraph" w:styleId="a5">
    <w:name w:val="List Paragraph"/>
    <w:basedOn w:val="a"/>
    <w:uiPriority w:val="34"/>
    <w:qFormat/>
    <w:rsid w:val="00F81D88"/>
    <w:pPr>
      <w:ind w:firstLineChars="200" w:firstLine="420"/>
    </w:pPr>
  </w:style>
  <w:style w:type="character" w:customStyle="1" w:styleId="font11">
    <w:name w:val="font11"/>
    <w:basedOn w:val="a0"/>
    <w:rsid w:val="005967A4"/>
    <w:rPr>
      <w:rFonts w:ascii="宋体" w:eastAsia="宋体" w:hAnsi="宋体" w:cs="宋体" w:hint="eastAsia"/>
      <w:i w:val="0"/>
      <w:color w:val="000000"/>
      <w:sz w:val="20"/>
      <w:szCs w:val="20"/>
    </w:rPr>
  </w:style>
  <w:style w:type="table" w:styleId="a6">
    <w:name w:val="Table Grid"/>
    <w:basedOn w:val="a1"/>
    <w:uiPriority w:val="59"/>
    <w:rsid w:val="00695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1"/>
    <w:uiPriority w:val="99"/>
    <w:semiHidden/>
    <w:unhideWhenUsed/>
    <w:rsid w:val="00082426"/>
    <w:pPr>
      <w:ind w:leftChars="2500" w:left="100"/>
    </w:pPr>
  </w:style>
  <w:style w:type="character" w:customStyle="1" w:styleId="Char1">
    <w:name w:val="日期 Char"/>
    <w:basedOn w:val="a0"/>
    <w:link w:val="a7"/>
    <w:uiPriority w:val="99"/>
    <w:semiHidden/>
    <w:rsid w:val="0008242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4F564-7C8A-460F-B193-930A1FDE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278</Words>
  <Characters>1590</Characters>
  <Application>Microsoft Office Word</Application>
  <DocSecurity>0</DocSecurity>
  <Lines>13</Lines>
  <Paragraphs>3</Paragraphs>
  <ScaleCrop>false</ScaleCrop>
  <Company>中国石油大学</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孙超</cp:lastModifiedBy>
  <cp:revision>67</cp:revision>
  <dcterms:created xsi:type="dcterms:W3CDTF">2014-10-11T00:57:00Z</dcterms:created>
  <dcterms:modified xsi:type="dcterms:W3CDTF">2015-08-31T09:40:00Z</dcterms:modified>
</cp:coreProperties>
</file>